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9EC9" w14:textId="36947984" w:rsidR="006F0244" w:rsidRDefault="002109AF" w:rsidP="006F0244">
      <w:pPr>
        <w:pStyle w:val="Style1"/>
        <w:numPr>
          <w:ilvl w:val="0"/>
          <w:numId w:val="0"/>
        </w:numPr>
        <w:ind w:left="2202" w:right="29" w:firstLine="630"/>
        <w:rPr>
          <w:rFonts w:ascii="Bell MT" w:hAnsi="Bell MT"/>
          <w:color w:val="385623" w:themeColor="accent6" w:themeShade="80"/>
          <w:sz w:val="32"/>
          <w:szCs w:val="32"/>
        </w:rPr>
      </w:pPr>
      <w:r w:rsidRPr="006F0244">
        <w:rPr>
          <w:b w:val="0"/>
          <w:bCs/>
          <w:iCs/>
          <w:noProof/>
          <w:color w:val="008000"/>
          <w:u w:val="none"/>
        </w:rPr>
        <w:drawing>
          <wp:anchor distT="0" distB="0" distL="114300" distR="114300" simplePos="0" relativeHeight="251660288" behindDoc="1" locked="0" layoutInCell="1" allowOverlap="1" wp14:anchorId="22769641" wp14:editId="487E520B">
            <wp:simplePos x="0" y="0"/>
            <wp:positionH relativeFrom="column">
              <wp:posOffset>109220</wp:posOffset>
            </wp:positionH>
            <wp:positionV relativeFrom="paragraph">
              <wp:posOffset>635</wp:posOffset>
            </wp:positionV>
            <wp:extent cx="1730375" cy="1838325"/>
            <wp:effectExtent l="0" t="0" r="317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rotWithShape="1">
                    <a:blip r:embed="rId8" cstate="print">
                      <a:extLst>
                        <a:ext uri="{28A0092B-C50C-407E-A947-70E740481C1C}">
                          <a14:useLocalDpi xmlns:a14="http://schemas.microsoft.com/office/drawing/2010/main" val="0"/>
                        </a:ext>
                      </a:extLst>
                    </a:blip>
                    <a:srcRect l="2920" t="-884"/>
                    <a:stretch/>
                  </pic:blipFill>
                  <pic:spPr bwMode="auto">
                    <a:xfrm>
                      <a:off x="0" y="0"/>
                      <a:ext cx="1730375" cy="183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0244" w:rsidRPr="006F0244">
        <w:rPr>
          <w:noProof/>
          <w:u w:val="none"/>
        </w:rPr>
        <w:drawing>
          <wp:anchor distT="0" distB="0" distL="114300" distR="114300" simplePos="0" relativeHeight="251666432" behindDoc="1" locked="0" layoutInCell="1" allowOverlap="1" wp14:anchorId="7BEF4A55" wp14:editId="5653D1BD">
            <wp:simplePos x="0" y="0"/>
            <wp:positionH relativeFrom="column">
              <wp:posOffset>109220</wp:posOffset>
            </wp:positionH>
            <wp:positionV relativeFrom="paragraph">
              <wp:posOffset>635</wp:posOffset>
            </wp:positionV>
            <wp:extent cx="1730375" cy="1838325"/>
            <wp:effectExtent l="0" t="0" r="3175" b="9525"/>
            <wp:wrapNone/>
            <wp:docPr id="852959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l="2921" t="-883"/>
                    <a:stretch>
                      <a:fillRect/>
                    </a:stretch>
                  </pic:blipFill>
                  <pic:spPr bwMode="auto">
                    <a:xfrm>
                      <a:off x="0" y="0"/>
                      <a:ext cx="1730375" cy="1838325"/>
                    </a:xfrm>
                    <a:prstGeom prst="rect">
                      <a:avLst/>
                    </a:prstGeom>
                    <a:noFill/>
                  </pic:spPr>
                </pic:pic>
              </a:graphicData>
            </a:graphic>
            <wp14:sizeRelH relativeFrom="page">
              <wp14:pctWidth>0</wp14:pctWidth>
            </wp14:sizeRelH>
            <wp14:sizeRelV relativeFrom="page">
              <wp14:pctHeight>0</wp14:pctHeight>
            </wp14:sizeRelV>
          </wp:anchor>
        </w:drawing>
      </w:r>
      <w:r w:rsidR="006F0244" w:rsidRPr="006F0244">
        <w:rPr>
          <w:rFonts w:ascii="Bell MT" w:hAnsi="Bell MT"/>
          <w:color w:val="385623" w:themeColor="accent6" w:themeShade="80"/>
          <w:sz w:val="32"/>
          <w:szCs w:val="32"/>
          <w:u w:val="none"/>
        </w:rPr>
        <w:t xml:space="preserve">                     </w:t>
      </w:r>
      <w:r w:rsidR="006F0244">
        <w:rPr>
          <w:rFonts w:ascii="Bell MT" w:hAnsi="Bell MT"/>
          <w:color w:val="385623" w:themeColor="accent6" w:themeShade="80"/>
          <w:sz w:val="32"/>
          <w:szCs w:val="32"/>
        </w:rPr>
        <w:t>COMPTE RENDU</w:t>
      </w:r>
    </w:p>
    <w:p w14:paraId="73EF3AE4" w14:textId="77777777" w:rsidR="006F0244" w:rsidRDefault="006F0244" w:rsidP="006F0244">
      <w:pPr>
        <w:pStyle w:val="Style1"/>
        <w:numPr>
          <w:ilvl w:val="0"/>
          <w:numId w:val="0"/>
        </w:numPr>
        <w:ind w:left="2202" w:right="29" w:firstLine="630"/>
        <w:jc w:val="center"/>
        <w:rPr>
          <w:rFonts w:ascii="Bell MT" w:hAnsi="Bell MT"/>
          <w:color w:val="385623" w:themeColor="accent6" w:themeShade="80"/>
          <w:sz w:val="32"/>
          <w:szCs w:val="32"/>
        </w:rPr>
      </w:pPr>
      <w:r>
        <w:rPr>
          <w:rFonts w:ascii="Bell MT" w:hAnsi="Bell MT"/>
          <w:color w:val="385623" w:themeColor="accent6" w:themeShade="80"/>
          <w:sz w:val="32"/>
          <w:szCs w:val="32"/>
        </w:rPr>
        <w:t>DU CONSEIL MUNICIPAL</w:t>
      </w:r>
    </w:p>
    <w:p w14:paraId="3BB32DAC" w14:textId="77777777" w:rsidR="006F0244" w:rsidRDefault="006F0244" w:rsidP="006F0244">
      <w:pPr>
        <w:pStyle w:val="Style1"/>
        <w:numPr>
          <w:ilvl w:val="0"/>
          <w:numId w:val="0"/>
        </w:numPr>
        <w:ind w:left="786" w:right="29"/>
        <w:rPr>
          <w:rFonts w:ascii="Bell MT" w:hAnsi="Bell MT"/>
          <w:color w:val="385623" w:themeColor="accent6" w:themeShade="80"/>
          <w:sz w:val="28"/>
          <w:szCs w:val="28"/>
        </w:rPr>
      </w:pPr>
    </w:p>
    <w:p w14:paraId="63EBE83D" w14:textId="3BCDEC1D" w:rsidR="006F0244" w:rsidRDefault="006F0244" w:rsidP="006F0244">
      <w:pPr>
        <w:pStyle w:val="Titre4"/>
        <w:tabs>
          <w:tab w:val="num" w:pos="1134"/>
        </w:tabs>
        <w:suppressAutoHyphens/>
        <w:autoSpaceDN/>
        <w:adjustRightInd/>
        <w:ind w:left="3119"/>
        <w:rPr>
          <w:rFonts w:ascii="Bell MT" w:hAnsi="Bell MT"/>
          <w:color w:val="385623" w:themeColor="accent6" w:themeShade="80"/>
          <w:szCs w:val="32"/>
        </w:rPr>
      </w:pPr>
      <w:r>
        <w:rPr>
          <w:rFonts w:ascii="Bell MT" w:hAnsi="Bell MT"/>
          <w:color w:val="385623" w:themeColor="accent6" w:themeShade="80"/>
          <w:szCs w:val="32"/>
        </w:rPr>
        <w:t>JEUDI 04 JUILLET 2023 à 19h30</w:t>
      </w:r>
    </w:p>
    <w:p w14:paraId="6C39544F" w14:textId="77777777" w:rsidR="006F0244" w:rsidRDefault="006F0244" w:rsidP="006F0244">
      <w:pPr>
        <w:ind w:left="2268"/>
        <w:jc w:val="center"/>
        <w:rPr>
          <w:rFonts w:ascii="Bell MT" w:hAnsi="Bell MT"/>
          <w:color w:val="385623" w:themeColor="accent6" w:themeShade="80"/>
          <w:sz w:val="36"/>
          <w:szCs w:val="36"/>
        </w:rPr>
      </w:pPr>
      <w:r>
        <w:rPr>
          <w:rFonts w:ascii="Bell MT" w:hAnsi="Bell MT"/>
          <w:color w:val="385623" w:themeColor="accent6" w:themeShade="80"/>
          <w:sz w:val="36"/>
          <w:szCs w:val="36"/>
        </w:rPr>
        <w:t>A la salle du conseil municipal</w:t>
      </w:r>
    </w:p>
    <w:p w14:paraId="6E6446F8" w14:textId="77777777" w:rsidR="006F0244" w:rsidRDefault="006F0244" w:rsidP="006F0244">
      <w:pPr>
        <w:jc w:val="center"/>
        <w:rPr>
          <w:color w:val="385623" w:themeColor="accent6" w:themeShade="80"/>
          <w:sz w:val="36"/>
          <w:szCs w:val="36"/>
        </w:rPr>
      </w:pPr>
    </w:p>
    <w:p w14:paraId="5C865A5D" w14:textId="18038411" w:rsidR="00AD343C" w:rsidRDefault="00AD343C" w:rsidP="006F0244">
      <w:pPr>
        <w:widowControl w:val="0"/>
        <w:tabs>
          <w:tab w:val="left" w:pos="4536"/>
        </w:tabs>
        <w:autoSpaceDE w:val="0"/>
        <w:autoSpaceDN w:val="0"/>
        <w:adjustRightInd w:val="0"/>
        <w:ind w:left="1134" w:right="567"/>
        <w:rPr>
          <w:b/>
          <w:bCs/>
          <w:iCs/>
          <w:color w:val="008000"/>
        </w:rPr>
      </w:pPr>
    </w:p>
    <w:p w14:paraId="22CCC808" w14:textId="77777777" w:rsidR="005F5E56" w:rsidRDefault="005F5E56" w:rsidP="00502B52">
      <w:pPr>
        <w:overflowPunct w:val="0"/>
        <w:autoSpaceDE w:val="0"/>
        <w:ind w:left="567"/>
        <w:jc w:val="both"/>
        <w:rPr>
          <w:b/>
          <w:sz w:val="22"/>
          <w:szCs w:val="22"/>
          <w:u w:val="single"/>
        </w:rPr>
      </w:pPr>
    </w:p>
    <w:p w14:paraId="7DBEF562" w14:textId="77777777" w:rsidR="00D6336D" w:rsidRDefault="00D6336D" w:rsidP="00502B52">
      <w:pPr>
        <w:overflowPunct w:val="0"/>
        <w:autoSpaceDE w:val="0"/>
        <w:ind w:left="567"/>
        <w:jc w:val="both"/>
        <w:rPr>
          <w:b/>
          <w:sz w:val="22"/>
          <w:szCs w:val="22"/>
          <w:u w:val="single"/>
        </w:rPr>
      </w:pPr>
    </w:p>
    <w:p w14:paraId="5D1E7012" w14:textId="65E7EBAD" w:rsidR="00D6336D" w:rsidRDefault="00D6336D" w:rsidP="00D6336D">
      <w:pPr>
        <w:pStyle w:val="Default"/>
        <w:ind w:left="567"/>
      </w:pPr>
      <w:proofErr w:type="gramStart"/>
      <w:r>
        <w:rPr>
          <w:sz w:val="22"/>
          <w:szCs w:val="22"/>
        </w:rPr>
        <w:t>l’assurance</w:t>
      </w:r>
      <w:proofErr w:type="gramEnd"/>
      <w:r>
        <w:rPr>
          <w:sz w:val="22"/>
          <w:szCs w:val="22"/>
        </w:rPr>
        <w:t xml:space="preserve"> de mes sincères salutations.</w:t>
      </w:r>
    </w:p>
    <w:p w14:paraId="73BE3CD3" w14:textId="77777777" w:rsidR="00D6336D" w:rsidRDefault="00D6336D" w:rsidP="00D6336D">
      <w:pPr>
        <w:ind w:left="567"/>
        <w:jc w:val="both"/>
        <w:rPr>
          <w:sz w:val="22"/>
          <w:szCs w:val="22"/>
        </w:rPr>
      </w:pPr>
    </w:p>
    <w:p w14:paraId="64306622" w14:textId="77777777" w:rsidR="00D6336D" w:rsidRDefault="00D6336D" w:rsidP="00D6336D">
      <w:pPr>
        <w:pStyle w:val="NormalWeb"/>
        <w:spacing w:before="0" w:beforeAutospacing="0" w:after="0" w:afterAutospacing="0"/>
        <w:ind w:left="567"/>
        <w:jc w:val="both"/>
        <w:rPr>
          <w:color w:val="000000"/>
          <w:sz w:val="22"/>
          <w:szCs w:val="22"/>
        </w:rPr>
      </w:pPr>
      <w:r>
        <w:rPr>
          <w:b/>
          <w:bCs/>
          <w:color w:val="000000"/>
          <w:sz w:val="22"/>
          <w:szCs w:val="22"/>
          <w:u w:val="single"/>
        </w:rPr>
        <w:t>ORDRE DU JOUR</w:t>
      </w:r>
      <w:r>
        <w:rPr>
          <w:color w:val="000000"/>
          <w:sz w:val="22"/>
          <w:szCs w:val="22"/>
        </w:rPr>
        <w:t> :</w:t>
      </w:r>
    </w:p>
    <w:p w14:paraId="2FCB0D61" w14:textId="77777777" w:rsidR="00D6336D" w:rsidRDefault="00D6336D" w:rsidP="00D6336D">
      <w:pPr>
        <w:pStyle w:val="NormalWeb"/>
        <w:spacing w:before="0" w:beforeAutospacing="0" w:after="0" w:afterAutospacing="0"/>
        <w:ind w:left="567"/>
        <w:jc w:val="both"/>
        <w:rPr>
          <w:color w:val="000000"/>
          <w:sz w:val="22"/>
          <w:szCs w:val="22"/>
        </w:rPr>
      </w:pPr>
    </w:p>
    <w:p w14:paraId="1BCD12B7" w14:textId="623F4790" w:rsidR="00D6336D" w:rsidRDefault="00D6336D" w:rsidP="008523E4">
      <w:pPr>
        <w:numPr>
          <w:ilvl w:val="0"/>
          <w:numId w:val="6"/>
        </w:numPr>
        <w:ind w:left="567" w:hanging="180"/>
        <w:rPr>
          <w:sz w:val="22"/>
          <w:szCs w:val="22"/>
        </w:rPr>
      </w:pPr>
      <w:r>
        <w:rPr>
          <w:sz w:val="22"/>
          <w:szCs w:val="22"/>
        </w:rPr>
        <w:t>Secrétaire de séance.</w:t>
      </w:r>
      <w:r w:rsidR="006F0244">
        <w:rPr>
          <w:sz w:val="22"/>
          <w:szCs w:val="22"/>
        </w:rPr>
        <w:t xml:space="preserve"> OLIVIER REBOIS</w:t>
      </w:r>
    </w:p>
    <w:p w14:paraId="2553AD1B" w14:textId="1B28685D" w:rsidR="00D6336D" w:rsidRDefault="00D6336D" w:rsidP="008523E4">
      <w:pPr>
        <w:numPr>
          <w:ilvl w:val="0"/>
          <w:numId w:val="6"/>
        </w:numPr>
        <w:ind w:left="567" w:hanging="180"/>
        <w:rPr>
          <w:sz w:val="22"/>
          <w:szCs w:val="22"/>
        </w:rPr>
      </w:pPr>
      <w:r>
        <w:rPr>
          <w:sz w:val="22"/>
          <w:szCs w:val="22"/>
        </w:rPr>
        <w:t>Approbation du compte rendu du 14 Avril 2023</w:t>
      </w:r>
      <w:r w:rsidR="00B93F17">
        <w:rPr>
          <w:sz w:val="22"/>
          <w:szCs w:val="22"/>
        </w:rPr>
        <w:t xml:space="preserve"> Pour : 10 </w:t>
      </w:r>
      <w:proofErr w:type="gramStart"/>
      <w:r w:rsidR="00B93F17">
        <w:rPr>
          <w:sz w:val="22"/>
          <w:szCs w:val="22"/>
        </w:rPr>
        <w:t>voix  Contre</w:t>
      </w:r>
      <w:proofErr w:type="gramEnd"/>
      <w:r w:rsidR="00B93F17">
        <w:rPr>
          <w:sz w:val="22"/>
          <w:szCs w:val="22"/>
        </w:rPr>
        <w:t> : 1 voix Abstention :</w:t>
      </w:r>
      <w:r w:rsidR="00BC6142">
        <w:rPr>
          <w:sz w:val="22"/>
          <w:szCs w:val="22"/>
        </w:rPr>
        <w:t xml:space="preserve"> </w:t>
      </w:r>
      <w:r w:rsidR="00B93F17">
        <w:rPr>
          <w:sz w:val="22"/>
          <w:szCs w:val="22"/>
        </w:rPr>
        <w:t xml:space="preserve">1 </w:t>
      </w:r>
      <w:r w:rsidR="00BC6142">
        <w:rPr>
          <w:sz w:val="22"/>
          <w:szCs w:val="22"/>
        </w:rPr>
        <w:t>vox</w:t>
      </w:r>
      <w:r w:rsidR="00B93F17">
        <w:rPr>
          <w:sz w:val="22"/>
          <w:szCs w:val="22"/>
        </w:rPr>
        <w:t>;</w:t>
      </w:r>
    </w:p>
    <w:p w14:paraId="1624A83F" w14:textId="77777777" w:rsidR="00D6336D" w:rsidRDefault="00D6336D" w:rsidP="00D6336D">
      <w:pPr>
        <w:rPr>
          <w:sz w:val="22"/>
          <w:szCs w:val="22"/>
        </w:rPr>
      </w:pPr>
    </w:p>
    <w:p w14:paraId="17573EA6" w14:textId="77777777" w:rsidR="00D6336D" w:rsidRDefault="00D6336D" w:rsidP="00D6336D">
      <w:pPr>
        <w:rPr>
          <w:b/>
          <w:bCs/>
          <w:sz w:val="28"/>
          <w:szCs w:val="28"/>
        </w:rPr>
      </w:pPr>
      <w:r>
        <w:rPr>
          <w:b/>
          <w:bCs/>
          <w:sz w:val="28"/>
          <w:szCs w:val="28"/>
        </w:rPr>
        <w:t xml:space="preserve">                            Présentation du syndicat EPAGE VIAUR et ses compétences aux élus.</w:t>
      </w:r>
    </w:p>
    <w:p w14:paraId="090B1DE8" w14:textId="77777777" w:rsidR="00D6336D" w:rsidRDefault="00D6336D" w:rsidP="00D6336D">
      <w:pPr>
        <w:ind w:left="567"/>
        <w:rPr>
          <w:b/>
          <w:sz w:val="28"/>
          <w:szCs w:val="28"/>
        </w:rPr>
      </w:pPr>
      <w:r>
        <w:rPr>
          <w:b/>
          <w:sz w:val="32"/>
          <w:szCs w:val="32"/>
        </w:rPr>
        <w:t>Délibérations</w:t>
      </w:r>
      <w:r>
        <w:rPr>
          <w:b/>
          <w:sz w:val="28"/>
          <w:szCs w:val="28"/>
        </w:rPr>
        <w:t> :</w:t>
      </w:r>
    </w:p>
    <w:p w14:paraId="0A86F838" w14:textId="77777777" w:rsidR="00D6336D" w:rsidRDefault="00D6336D" w:rsidP="008523E4">
      <w:pPr>
        <w:pStyle w:val="Paragraphedeliste"/>
        <w:numPr>
          <w:ilvl w:val="0"/>
          <w:numId w:val="7"/>
        </w:numPr>
        <w:ind w:firstLine="273"/>
      </w:pPr>
      <w:r>
        <w:t>Convention avec les communes de Centrès et Camboulazet sur la sécurité des eaux de Versailles.</w:t>
      </w:r>
    </w:p>
    <w:p w14:paraId="76ED32E3" w14:textId="77777777" w:rsidR="00D6336D" w:rsidRDefault="00D6336D" w:rsidP="008523E4">
      <w:pPr>
        <w:pStyle w:val="Paragraphedeliste"/>
        <w:numPr>
          <w:ilvl w:val="0"/>
          <w:numId w:val="8"/>
        </w:numPr>
        <w:ind w:left="1418" w:hanging="425"/>
        <w:rPr>
          <w:b/>
        </w:rPr>
      </w:pPr>
      <w:r>
        <w:t>Décisions modificatives</w:t>
      </w:r>
    </w:p>
    <w:p w14:paraId="04C637AA" w14:textId="77777777" w:rsidR="00D6336D" w:rsidRDefault="00D6336D" w:rsidP="008523E4">
      <w:pPr>
        <w:pStyle w:val="Paragraphedeliste"/>
        <w:numPr>
          <w:ilvl w:val="0"/>
          <w:numId w:val="9"/>
        </w:numPr>
        <w:rPr>
          <w:b/>
        </w:rPr>
      </w:pPr>
      <w:r>
        <w:t xml:space="preserve">Budget Assainissement : Atténuation Produits </w:t>
      </w:r>
    </w:p>
    <w:p w14:paraId="43521859" w14:textId="77777777" w:rsidR="00D6336D" w:rsidRDefault="00D6336D" w:rsidP="008523E4">
      <w:pPr>
        <w:pStyle w:val="Paragraphedeliste"/>
        <w:numPr>
          <w:ilvl w:val="0"/>
          <w:numId w:val="9"/>
        </w:numPr>
        <w:rPr>
          <w:b/>
        </w:rPr>
      </w:pPr>
      <w:r>
        <w:t xml:space="preserve">Budget Multiservice : Subvention au budget Multiservices </w:t>
      </w:r>
    </w:p>
    <w:p w14:paraId="3F7CF2E3" w14:textId="77777777" w:rsidR="00D6336D" w:rsidRDefault="00D6336D" w:rsidP="00D6336D">
      <w:pPr>
        <w:ind w:left="3540"/>
        <w:rPr>
          <w:b/>
        </w:rPr>
      </w:pPr>
      <w:r>
        <w:t xml:space="preserve">       Reprise solde d’exécution en section investissement</w:t>
      </w:r>
    </w:p>
    <w:p w14:paraId="377EBF2A" w14:textId="77777777" w:rsidR="00D6336D" w:rsidRDefault="00D6336D" w:rsidP="008523E4">
      <w:pPr>
        <w:pStyle w:val="Paragraphedeliste"/>
        <w:numPr>
          <w:ilvl w:val="0"/>
          <w:numId w:val="9"/>
        </w:numPr>
        <w:rPr>
          <w:b/>
        </w:rPr>
      </w:pPr>
      <w:r>
        <w:t>Budget des Agoustes : Opération d’ordre</w:t>
      </w:r>
    </w:p>
    <w:p w14:paraId="147879CA" w14:textId="77777777" w:rsidR="00D6336D" w:rsidRDefault="00D6336D" w:rsidP="008523E4">
      <w:pPr>
        <w:pStyle w:val="Paragraphedeliste"/>
        <w:numPr>
          <w:ilvl w:val="0"/>
          <w:numId w:val="10"/>
        </w:numPr>
        <w:ind w:left="1418" w:hanging="425"/>
      </w:pPr>
      <w:r>
        <w:t>Nouveaux plans de financement des projets en cours/ Tranche 2 Cœur de village</w:t>
      </w:r>
    </w:p>
    <w:p w14:paraId="6CE4F174" w14:textId="77777777" w:rsidR="00D6336D" w:rsidRDefault="00D6336D" w:rsidP="008523E4">
      <w:pPr>
        <w:pStyle w:val="Paragraphedeliste"/>
        <w:numPr>
          <w:ilvl w:val="0"/>
          <w:numId w:val="10"/>
        </w:numPr>
        <w:ind w:left="1418" w:hanging="425"/>
      </w:pPr>
      <w:r>
        <w:t>Fonds de concours de Pays Ségali pour le cœur de village</w:t>
      </w:r>
    </w:p>
    <w:p w14:paraId="260FDC63" w14:textId="77777777" w:rsidR="00D6336D" w:rsidRDefault="00D6336D" w:rsidP="008523E4">
      <w:pPr>
        <w:pStyle w:val="Paragraphedeliste"/>
        <w:numPr>
          <w:ilvl w:val="0"/>
          <w:numId w:val="10"/>
        </w:numPr>
        <w:ind w:left="1418" w:hanging="425"/>
      </w:pPr>
      <w:r>
        <w:t>Nouveau plan de financement : Projet Rénovation salle des fêtes</w:t>
      </w:r>
    </w:p>
    <w:p w14:paraId="49869582" w14:textId="77777777" w:rsidR="00D6336D" w:rsidRDefault="00D6336D" w:rsidP="008523E4">
      <w:pPr>
        <w:pStyle w:val="Paragraphedeliste"/>
        <w:numPr>
          <w:ilvl w:val="0"/>
          <w:numId w:val="10"/>
        </w:numPr>
        <w:ind w:left="1418" w:hanging="425"/>
      </w:pPr>
      <w:r>
        <w:t>Adhésion au groupement de commande SIEDA.</w:t>
      </w:r>
    </w:p>
    <w:p w14:paraId="4B228A5F" w14:textId="77777777" w:rsidR="00D6336D" w:rsidRDefault="00D6336D" w:rsidP="008523E4">
      <w:pPr>
        <w:pStyle w:val="Paragraphedeliste"/>
        <w:numPr>
          <w:ilvl w:val="0"/>
          <w:numId w:val="10"/>
        </w:numPr>
        <w:ind w:left="1418" w:hanging="425"/>
      </w:pPr>
      <w:r>
        <w:t>Suppression du poste du 4</w:t>
      </w:r>
      <w:r>
        <w:rPr>
          <w:vertAlign w:val="superscript"/>
        </w:rPr>
        <w:t>ème</w:t>
      </w:r>
      <w:r>
        <w:t xml:space="preserve"> adjoint</w:t>
      </w:r>
    </w:p>
    <w:p w14:paraId="072338CE" w14:textId="035A7FC3" w:rsidR="00D6336D" w:rsidRDefault="00D6336D" w:rsidP="008523E4">
      <w:pPr>
        <w:pStyle w:val="Paragraphedeliste"/>
        <w:numPr>
          <w:ilvl w:val="0"/>
          <w:numId w:val="10"/>
        </w:numPr>
        <w:ind w:left="1418" w:hanging="425"/>
      </w:pPr>
      <w:r>
        <w:t>Délégations des compétences consenties aux conseillers municipaux délégués</w:t>
      </w:r>
      <w:r w:rsidR="0071655C">
        <w:t>.</w:t>
      </w:r>
    </w:p>
    <w:p w14:paraId="664BDB2A" w14:textId="1ABDC1A4" w:rsidR="0071655C" w:rsidRDefault="0071655C" w:rsidP="008523E4">
      <w:pPr>
        <w:pStyle w:val="Paragraphedeliste"/>
        <w:numPr>
          <w:ilvl w:val="0"/>
          <w:numId w:val="10"/>
        </w:numPr>
        <w:ind w:left="1418" w:hanging="425"/>
      </w:pPr>
      <w:r>
        <w:t>Attribution d’indemnité à deux conseillers municipaux délégués</w:t>
      </w:r>
    </w:p>
    <w:p w14:paraId="6D46E597" w14:textId="77777777" w:rsidR="00D6336D" w:rsidRDefault="00D6336D" w:rsidP="008523E4">
      <w:pPr>
        <w:pStyle w:val="Paragraphedeliste"/>
        <w:numPr>
          <w:ilvl w:val="0"/>
          <w:numId w:val="10"/>
        </w:numPr>
        <w:ind w:left="1418" w:hanging="425"/>
      </w:pPr>
      <w:r>
        <w:t>Nouveau tableau récapitulatif des indemnités</w:t>
      </w:r>
    </w:p>
    <w:p w14:paraId="3BDB86A6" w14:textId="77777777" w:rsidR="00D6336D" w:rsidRDefault="00D6336D" w:rsidP="008523E4">
      <w:pPr>
        <w:pStyle w:val="Paragraphedeliste"/>
        <w:numPr>
          <w:ilvl w:val="0"/>
          <w:numId w:val="10"/>
        </w:numPr>
        <w:ind w:left="1418" w:hanging="425"/>
      </w:pPr>
      <w:r>
        <w:t>Vente des lot 2 des Hauts de l’</w:t>
      </w:r>
      <w:proofErr w:type="spellStart"/>
      <w:r>
        <w:t>Espaillou</w:t>
      </w:r>
      <w:proofErr w:type="spellEnd"/>
      <w:r>
        <w:t xml:space="preserve"> 2.</w:t>
      </w:r>
    </w:p>
    <w:p w14:paraId="6FC97242" w14:textId="77777777" w:rsidR="00D6336D" w:rsidRDefault="00D6336D" w:rsidP="008523E4">
      <w:pPr>
        <w:pStyle w:val="Paragraphedeliste"/>
        <w:numPr>
          <w:ilvl w:val="0"/>
          <w:numId w:val="10"/>
        </w:numPr>
        <w:ind w:left="1418" w:hanging="425"/>
      </w:pPr>
      <w:r>
        <w:t>Vente du lot 5 des hauts de l’</w:t>
      </w:r>
      <w:proofErr w:type="spellStart"/>
      <w:r>
        <w:t>Espaillou</w:t>
      </w:r>
      <w:proofErr w:type="spellEnd"/>
      <w:r>
        <w:t xml:space="preserve"> 2.</w:t>
      </w:r>
    </w:p>
    <w:p w14:paraId="1E3133A8" w14:textId="77777777" w:rsidR="00D6336D" w:rsidRDefault="00D6336D" w:rsidP="008523E4">
      <w:pPr>
        <w:pStyle w:val="Paragraphedeliste"/>
        <w:numPr>
          <w:ilvl w:val="0"/>
          <w:numId w:val="10"/>
        </w:numPr>
        <w:ind w:left="1418" w:hanging="425"/>
      </w:pPr>
      <w:r>
        <w:t xml:space="preserve">Mise à disposition gratuite de la salle des fêtes de Sainte Juliette au bénéfice de l’association </w:t>
      </w:r>
      <w:proofErr w:type="spellStart"/>
      <w:r>
        <w:t>Aid’Afrique</w:t>
      </w:r>
      <w:proofErr w:type="spellEnd"/>
      <w:r>
        <w:t xml:space="preserve"> pour une soirée caritative.</w:t>
      </w:r>
    </w:p>
    <w:p w14:paraId="60977A3D" w14:textId="77777777" w:rsidR="00D6336D" w:rsidRDefault="00D6336D" w:rsidP="008523E4">
      <w:pPr>
        <w:pStyle w:val="Paragraphedeliste"/>
        <w:numPr>
          <w:ilvl w:val="0"/>
          <w:numId w:val="10"/>
        </w:numPr>
        <w:ind w:left="1418" w:hanging="425"/>
      </w:pPr>
      <w:r>
        <w:t>Adhésion de la commune de Milhars au SEMLS</w:t>
      </w:r>
    </w:p>
    <w:p w14:paraId="2E395791" w14:textId="77777777" w:rsidR="00D6336D" w:rsidRDefault="00D6336D" w:rsidP="008523E4">
      <w:pPr>
        <w:pStyle w:val="Paragraphedeliste"/>
        <w:numPr>
          <w:ilvl w:val="0"/>
          <w:numId w:val="10"/>
        </w:numPr>
        <w:ind w:left="1418" w:hanging="425"/>
      </w:pPr>
      <w:r>
        <w:t>Révision des statuts du SELMS du 20/02/2023</w:t>
      </w:r>
    </w:p>
    <w:p w14:paraId="68E1349C" w14:textId="77777777" w:rsidR="00D6336D" w:rsidRDefault="00D6336D" w:rsidP="008523E4">
      <w:pPr>
        <w:pStyle w:val="Paragraphedeliste"/>
        <w:numPr>
          <w:ilvl w:val="0"/>
          <w:numId w:val="10"/>
        </w:numPr>
        <w:ind w:left="1418" w:hanging="425"/>
      </w:pPr>
      <w:r>
        <w:t>Révision des statuts du SELMS du 14/04/2023</w:t>
      </w:r>
    </w:p>
    <w:p w14:paraId="22AC23D5" w14:textId="77777777" w:rsidR="00D6336D" w:rsidRDefault="00D6336D" w:rsidP="008523E4">
      <w:pPr>
        <w:pStyle w:val="Paragraphedeliste"/>
        <w:numPr>
          <w:ilvl w:val="0"/>
          <w:numId w:val="10"/>
        </w:numPr>
        <w:ind w:left="1418" w:hanging="425"/>
      </w:pPr>
      <w:r>
        <w:t>Contrat d’assurance statutaire/ modification du taux de cotisation</w:t>
      </w:r>
    </w:p>
    <w:p w14:paraId="40E77014" w14:textId="77777777" w:rsidR="00D6336D" w:rsidRDefault="00D6336D" w:rsidP="008523E4">
      <w:pPr>
        <w:pStyle w:val="Paragraphedeliste"/>
        <w:numPr>
          <w:ilvl w:val="0"/>
          <w:numId w:val="10"/>
        </w:numPr>
        <w:ind w:left="1418" w:hanging="425"/>
      </w:pPr>
      <w:r>
        <w:t>Adhésion au groupement de commande/Entretien des installations d’éclairage public et Renouvellement et optimisation énergétique des installations</w:t>
      </w:r>
    </w:p>
    <w:p w14:paraId="09C396F8" w14:textId="77777777" w:rsidR="00D6336D" w:rsidRDefault="00D6336D" w:rsidP="008523E4">
      <w:pPr>
        <w:pStyle w:val="Paragraphedeliste"/>
        <w:numPr>
          <w:ilvl w:val="0"/>
          <w:numId w:val="10"/>
        </w:numPr>
        <w:ind w:left="1418" w:hanging="425"/>
      </w:pPr>
      <w:r>
        <w:t>Assurance des risques statutaires 2022-2025 modification taux de cotisation</w:t>
      </w:r>
    </w:p>
    <w:p w14:paraId="47B5474B" w14:textId="77777777" w:rsidR="00FC6979" w:rsidRDefault="00FC6979" w:rsidP="00FC6979"/>
    <w:p w14:paraId="5BB4F919" w14:textId="77777777" w:rsidR="00FC6979" w:rsidRDefault="00FC6979" w:rsidP="00FC6979"/>
    <w:p w14:paraId="7F23C77D" w14:textId="77777777" w:rsidR="006F0244" w:rsidRDefault="006F0244" w:rsidP="00FC6979"/>
    <w:p w14:paraId="4F657259" w14:textId="77777777" w:rsidR="00FC6979" w:rsidRDefault="00FC6979" w:rsidP="00FC6979"/>
    <w:p w14:paraId="2F836A8E" w14:textId="77777777" w:rsidR="00D6336D" w:rsidRDefault="00D6336D" w:rsidP="00D6336D">
      <w:pPr>
        <w:ind w:left="709"/>
        <w:rPr>
          <w:b/>
          <w:sz w:val="32"/>
          <w:szCs w:val="32"/>
        </w:rPr>
      </w:pPr>
      <w:r>
        <w:rPr>
          <w:b/>
          <w:sz w:val="32"/>
          <w:szCs w:val="32"/>
        </w:rPr>
        <w:lastRenderedPageBreak/>
        <w:t xml:space="preserve">Divers : </w:t>
      </w:r>
    </w:p>
    <w:p w14:paraId="5F9BA7D8" w14:textId="77777777" w:rsidR="00D6336D" w:rsidRDefault="00D6336D" w:rsidP="008523E4">
      <w:pPr>
        <w:pStyle w:val="Paragraphedeliste"/>
        <w:numPr>
          <w:ilvl w:val="0"/>
          <w:numId w:val="11"/>
        </w:numPr>
        <w:ind w:firstLine="414"/>
      </w:pPr>
      <w:r>
        <w:t>Réunion publique pour présenter le projet Cœur de village 2</w:t>
      </w:r>
      <w:r>
        <w:rPr>
          <w:vertAlign w:val="superscript"/>
        </w:rPr>
        <w:t>ème</w:t>
      </w:r>
      <w:r>
        <w:t xml:space="preserve"> tranche le vendredi 7 juillet</w:t>
      </w:r>
    </w:p>
    <w:p w14:paraId="7182F6A3" w14:textId="77777777" w:rsidR="00D6336D" w:rsidRDefault="00D6336D" w:rsidP="008523E4">
      <w:pPr>
        <w:pStyle w:val="Paragraphedeliste"/>
        <w:numPr>
          <w:ilvl w:val="0"/>
          <w:numId w:val="11"/>
        </w:numPr>
        <w:ind w:firstLine="414"/>
      </w:pPr>
      <w:r>
        <w:t>Point sur les retours de demande de subvention des projets à venir.</w:t>
      </w:r>
    </w:p>
    <w:p w14:paraId="483CBE01" w14:textId="59F54826" w:rsidR="00D6336D" w:rsidRDefault="00D6336D" w:rsidP="008523E4">
      <w:pPr>
        <w:pStyle w:val="Paragraphedeliste"/>
        <w:numPr>
          <w:ilvl w:val="0"/>
          <w:numId w:val="11"/>
        </w:numPr>
        <w:ind w:firstLine="414"/>
      </w:pPr>
      <w:r>
        <w:t>Suppression du bulletin d’information communal de juin par une lettre d’information.</w:t>
      </w:r>
    </w:p>
    <w:p w14:paraId="5D5210B1" w14:textId="2F641D01" w:rsidR="00D6336D" w:rsidRDefault="00D6336D" w:rsidP="008523E4">
      <w:pPr>
        <w:pStyle w:val="Paragraphedeliste"/>
        <w:numPr>
          <w:ilvl w:val="0"/>
          <w:numId w:val="11"/>
        </w:numPr>
        <w:ind w:firstLine="414"/>
      </w:pPr>
      <w:r>
        <w:t>Projet de jumelage de la commune à une ville au Togo.</w:t>
      </w:r>
    </w:p>
    <w:p w14:paraId="70F11726" w14:textId="31DDBB23" w:rsidR="00FC6979" w:rsidRDefault="006F0244" w:rsidP="008523E4">
      <w:pPr>
        <w:pStyle w:val="Paragraphedeliste"/>
        <w:numPr>
          <w:ilvl w:val="0"/>
          <w:numId w:val="11"/>
        </w:numPr>
        <w:ind w:firstLine="414"/>
      </w:pPr>
      <w:r w:rsidRPr="0029596B">
        <w:rPr>
          <w:noProof/>
          <w:sz w:val="22"/>
          <w:szCs w:val="22"/>
        </w:rPr>
        <w:drawing>
          <wp:anchor distT="0" distB="0" distL="114300" distR="114300" simplePos="0" relativeHeight="251664384" behindDoc="1" locked="0" layoutInCell="1" allowOverlap="1" wp14:anchorId="2838760F" wp14:editId="41B1E58E">
            <wp:simplePos x="0" y="0"/>
            <wp:positionH relativeFrom="margin">
              <wp:posOffset>4960620</wp:posOffset>
            </wp:positionH>
            <wp:positionV relativeFrom="paragraph">
              <wp:posOffset>52705</wp:posOffset>
            </wp:positionV>
            <wp:extent cx="1496695" cy="1060450"/>
            <wp:effectExtent l="0" t="0" r="8255" b="6350"/>
            <wp:wrapNone/>
            <wp:docPr id="3352959" name="Image 335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6695" cy="1060450"/>
                    </a:xfrm>
                    <a:prstGeom prst="rect">
                      <a:avLst/>
                    </a:prstGeom>
                    <a:noFill/>
                  </pic:spPr>
                </pic:pic>
              </a:graphicData>
            </a:graphic>
            <wp14:sizeRelH relativeFrom="page">
              <wp14:pctWidth>0</wp14:pctWidth>
            </wp14:sizeRelH>
            <wp14:sizeRelV relativeFrom="page">
              <wp14:pctHeight>0</wp14:pctHeight>
            </wp14:sizeRelV>
          </wp:anchor>
        </w:drawing>
      </w:r>
      <w:r w:rsidR="00D6336D">
        <w:t>Mise en place d’une application d’information à la population en remplacement des flyers</w:t>
      </w:r>
    </w:p>
    <w:p w14:paraId="1D1DB866" w14:textId="09AFFAF8" w:rsidR="00D6336D" w:rsidRDefault="00D6336D" w:rsidP="008523E4">
      <w:pPr>
        <w:pStyle w:val="Paragraphedeliste"/>
        <w:numPr>
          <w:ilvl w:val="0"/>
          <w:numId w:val="11"/>
        </w:numPr>
        <w:ind w:firstLine="414"/>
      </w:pPr>
      <w:r>
        <w:t>Mise en vente de matériels communaux</w:t>
      </w:r>
    </w:p>
    <w:p w14:paraId="0FFB2C7C" w14:textId="423EB390" w:rsidR="00D6336D" w:rsidRDefault="00D6336D" w:rsidP="00502B52">
      <w:pPr>
        <w:overflowPunct w:val="0"/>
        <w:autoSpaceDE w:val="0"/>
        <w:ind w:left="567"/>
        <w:jc w:val="both"/>
        <w:rPr>
          <w:b/>
          <w:sz w:val="22"/>
          <w:szCs w:val="22"/>
          <w:u w:val="single"/>
        </w:rPr>
      </w:pPr>
    </w:p>
    <w:p w14:paraId="2791311A" w14:textId="2DF4F4C6" w:rsidR="005F5E56" w:rsidRDefault="005F5E56" w:rsidP="005F5E56">
      <w:pPr>
        <w:tabs>
          <w:tab w:val="left" w:pos="4536"/>
        </w:tabs>
        <w:jc w:val="both"/>
        <w:rPr>
          <w:sz w:val="22"/>
          <w:szCs w:val="22"/>
        </w:rPr>
      </w:pPr>
    </w:p>
    <w:p w14:paraId="0E237D4C" w14:textId="77777777" w:rsidR="007A7972" w:rsidRDefault="007A7972" w:rsidP="005F5E56">
      <w:pPr>
        <w:tabs>
          <w:tab w:val="left" w:pos="4536"/>
        </w:tabs>
        <w:jc w:val="both"/>
        <w:rPr>
          <w:sz w:val="22"/>
          <w:szCs w:val="22"/>
        </w:rPr>
      </w:pPr>
    </w:p>
    <w:p w14:paraId="16D3987E" w14:textId="77777777" w:rsidR="007A7972" w:rsidRPr="005F0C63" w:rsidRDefault="007A7972" w:rsidP="005F5E56">
      <w:pPr>
        <w:tabs>
          <w:tab w:val="left" w:pos="4536"/>
        </w:tabs>
        <w:jc w:val="both"/>
        <w:rPr>
          <w:sz w:val="22"/>
          <w:szCs w:val="22"/>
        </w:rPr>
      </w:pPr>
    </w:p>
    <w:p w14:paraId="7B9F4304" w14:textId="4E8DE7C7" w:rsidR="005F5E56" w:rsidRPr="00D70979" w:rsidRDefault="005F5E56" w:rsidP="00FC6979">
      <w:pPr>
        <w:pStyle w:val="NormalWeb"/>
        <w:shd w:val="clear" w:color="auto" w:fill="A5A5A5" w:themeFill="accent3"/>
        <w:tabs>
          <w:tab w:val="left" w:pos="4536"/>
        </w:tabs>
        <w:spacing w:before="0" w:beforeAutospacing="0" w:after="0" w:afterAutospacing="0"/>
        <w:jc w:val="both"/>
        <w:rPr>
          <w:color w:val="0070C0"/>
          <w:sz w:val="22"/>
          <w:szCs w:val="22"/>
        </w:rPr>
      </w:pPr>
    </w:p>
    <w:p w14:paraId="39CE5680" w14:textId="77777777" w:rsidR="005F5E56" w:rsidRDefault="005F5E56" w:rsidP="00502B52">
      <w:pPr>
        <w:overflowPunct w:val="0"/>
        <w:autoSpaceDE w:val="0"/>
        <w:ind w:left="567"/>
        <w:jc w:val="both"/>
        <w:rPr>
          <w:b/>
          <w:sz w:val="22"/>
          <w:szCs w:val="22"/>
          <w:u w:val="single"/>
        </w:rPr>
      </w:pPr>
    </w:p>
    <w:p w14:paraId="0FE1EDB7" w14:textId="69694DEF" w:rsidR="00502B52" w:rsidRDefault="00502B52" w:rsidP="00FC6979">
      <w:pPr>
        <w:ind w:right="567"/>
        <w:rPr>
          <w:color w:val="0070C0"/>
          <w:sz w:val="22"/>
          <w:szCs w:val="22"/>
        </w:rPr>
      </w:pPr>
    </w:p>
    <w:p w14:paraId="07DFBC78" w14:textId="77777777" w:rsidR="00502B52" w:rsidRDefault="00502B52" w:rsidP="003849D3">
      <w:pPr>
        <w:ind w:left="567" w:right="567"/>
        <w:jc w:val="center"/>
        <w:rPr>
          <w:color w:val="0070C0"/>
          <w:sz w:val="22"/>
          <w:szCs w:val="22"/>
        </w:rPr>
      </w:pPr>
    </w:p>
    <w:p w14:paraId="067C585B" w14:textId="77777777" w:rsidR="00502B52" w:rsidRPr="005F0C63" w:rsidRDefault="00502B52" w:rsidP="003849D3">
      <w:pPr>
        <w:ind w:left="567" w:right="567"/>
        <w:jc w:val="center"/>
        <w:rPr>
          <w:color w:val="0070C0"/>
          <w:sz w:val="22"/>
          <w:szCs w:val="22"/>
        </w:rPr>
      </w:pPr>
    </w:p>
    <w:p w14:paraId="2F5C2CB9" w14:textId="77777777" w:rsidR="00AD343C" w:rsidRPr="005F0C63" w:rsidRDefault="00AD343C" w:rsidP="003849D3">
      <w:pPr>
        <w:ind w:left="567" w:right="567"/>
        <w:jc w:val="both"/>
        <w:rPr>
          <w:sz w:val="22"/>
          <w:szCs w:val="22"/>
        </w:rPr>
      </w:pPr>
      <w:r w:rsidRPr="005F0C63">
        <w:rPr>
          <w:sz w:val="22"/>
          <w:szCs w:val="22"/>
        </w:rPr>
        <w:tab/>
        <w:t xml:space="preserve">Veuillez agréer, </w:t>
      </w:r>
      <w:r>
        <w:rPr>
          <w:noProof/>
          <w:sz w:val="22"/>
          <w:szCs w:val="22"/>
        </w:rPr>
        <w:t>Madame, Monsieur,</w:t>
      </w:r>
      <w:r w:rsidRPr="005F0C63">
        <w:rPr>
          <w:sz w:val="22"/>
          <w:szCs w:val="22"/>
        </w:rPr>
        <w:t xml:space="preserve"> l’assurance de mes sincères salutations.</w:t>
      </w:r>
    </w:p>
    <w:p w14:paraId="10970A44" w14:textId="30150A70" w:rsidR="00A17A67" w:rsidRPr="001F1D28" w:rsidRDefault="00CF5E95" w:rsidP="003849D3">
      <w:pPr>
        <w:ind w:left="567" w:right="567"/>
        <w:jc w:val="both"/>
        <w:rPr>
          <w:sz w:val="22"/>
          <w:szCs w:val="22"/>
        </w:rPr>
      </w:pPr>
      <w:r w:rsidRPr="005F0C63">
        <w:rPr>
          <w:sz w:val="22"/>
          <w:szCs w:val="22"/>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616"/>
        <w:gridCol w:w="2086"/>
        <w:gridCol w:w="1336"/>
        <w:gridCol w:w="1347"/>
        <w:gridCol w:w="1585"/>
      </w:tblGrid>
      <w:tr w:rsidR="00A36F79" w:rsidRPr="00341962" w14:paraId="2CA48845" w14:textId="77777777" w:rsidTr="00FC6979">
        <w:tc>
          <w:tcPr>
            <w:tcW w:w="887" w:type="dxa"/>
            <w:shd w:val="clear" w:color="auto" w:fill="auto"/>
          </w:tcPr>
          <w:p w14:paraId="170B1F48" w14:textId="77777777" w:rsidR="00A36F79" w:rsidRPr="00341962" w:rsidRDefault="00A36F79" w:rsidP="004D4344">
            <w:pPr>
              <w:ind w:left="426"/>
              <w:jc w:val="both"/>
              <w:rPr>
                <w:rFonts w:ascii="Arial" w:hAnsi="Arial" w:cs="Arial"/>
                <w:sz w:val="22"/>
                <w:szCs w:val="22"/>
              </w:rPr>
            </w:pPr>
          </w:p>
        </w:tc>
        <w:tc>
          <w:tcPr>
            <w:tcW w:w="1803" w:type="dxa"/>
          </w:tcPr>
          <w:p w14:paraId="20BBCF9F" w14:textId="77777777" w:rsidR="00A36F79" w:rsidRPr="00341962" w:rsidRDefault="00A36F79" w:rsidP="004D4344">
            <w:pPr>
              <w:ind w:left="426"/>
              <w:jc w:val="both"/>
              <w:rPr>
                <w:rFonts w:ascii="Arial" w:hAnsi="Arial" w:cs="Arial"/>
                <w:sz w:val="22"/>
                <w:szCs w:val="22"/>
              </w:rPr>
            </w:pPr>
          </w:p>
        </w:tc>
        <w:tc>
          <w:tcPr>
            <w:tcW w:w="2336" w:type="dxa"/>
            <w:shd w:val="clear" w:color="auto" w:fill="auto"/>
          </w:tcPr>
          <w:p w14:paraId="6018BEA8" w14:textId="77777777" w:rsidR="00A36F79" w:rsidRPr="00341962" w:rsidRDefault="00A36F79" w:rsidP="004D4344">
            <w:pPr>
              <w:ind w:left="426"/>
              <w:jc w:val="both"/>
              <w:rPr>
                <w:rFonts w:ascii="Arial" w:hAnsi="Arial" w:cs="Arial"/>
                <w:sz w:val="22"/>
                <w:szCs w:val="22"/>
              </w:rPr>
            </w:pPr>
          </w:p>
        </w:tc>
        <w:tc>
          <w:tcPr>
            <w:tcW w:w="1486" w:type="dxa"/>
            <w:shd w:val="clear" w:color="auto" w:fill="auto"/>
          </w:tcPr>
          <w:p w14:paraId="30572034" w14:textId="77777777" w:rsidR="00A36F79" w:rsidRPr="00341962" w:rsidRDefault="00A36F79" w:rsidP="004D4344">
            <w:pPr>
              <w:ind w:left="426"/>
              <w:jc w:val="both"/>
              <w:rPr>
                <w:rFonts w:ascii="Arial" w:hAnsi="Arial" w:cs="Arial"/>
                <w:sz w:val="22"/>
                <w:szCs w:val="22"/>
              </w:rPr>
            </w:pPr>
            <w:r w:rsidRPr="00341962">
              <w:rPr>
                <w:rFonts w:ascii="Arial" w:hAnsi="Arial" w:cs="Arial"/>
                <w:sz w:val="22"/>
                <w:szCs w:val="22"/>
              </w:rPr>
              <w:t>Heure d’arrivée</w:t>
            </w:r>
          </w:p>
        </w:tc>
        <w:tc>
          <w:tcPr>
            <w:tcW w:w="1499" w:type="dxa"/>
            <w:shd w:val="clear" w:color="auto" w:fill="auto"/>
          </w:tcPr>
          <w:p w14:paraId="197B3752" w14:textId="77777777" w:rsidR="00A36F79" w:rsidRPr="00341962" w:rsidRDefault="00A36F79" w:rsidP="004D4344">
            <w:pPr>
              <w:ind w:left="426"/>
              <w:jc w:val="both"/>
              <w:rPr>
                <w:rFonts w:ascii="Arial" w:hAnsi="Arial" w:cs="Arial"/>
                <w:sz w:val="22"/>
                <w:szCs w:val="22"/>
              </w:rPr>
            </w:pPr>
            <w:r w:rsidRPr="00341962">
              <w:rPr>
                <w:rFonts w:ascii="Arial" w:hAnsi="Arial" w:cs="Arial"/>
                <w:sz w:val="22"/>
                <w:szCs w:val="22"/>
              </w:rPr>
              <w:t>Absence excusée</w:t>
            </w:r>
          </w:p>
        </w:tc>
        <w:tc>
          <w:tcPr>
            <w:tcW w:w="2199" w:type="dxa"/>
            <w:shd w:val="clear" w:color="auto" w:fill="auto"/>
          </w:tcPr>
          <w:p w14:paraId="270602C2" w14:textId="77777777" w:rsidR="00A36F79" w:rsidRPr="00341962" w:rsidRDefault="00A36F79" w:rsidP="004D4344">
            <w:pPr>
              <w:ind w:left="426"/>
              <w:jc w:val="both"/>
              <w:rPr>
                <w:rFonts w:ascii="Arial" w:hAnsi="Arial" w:cs="Arial"/>
                <w:sz w:val="22"/>
                <w:szCs w:val="22"/>
                <w:u w:val="single"/>
              </w:rPr>
            </w:pPr>
            <w:r w:rsidRPr="00341962">
              <w:rPr>
                <w:rFonts w:ascii="Arial" w:hAnsi="Arial" w:cs="Arial"/>
                <w:sz w:val="22"/>
                <w:szCs w:val="22"/>
              </w:rPr>
              <w:t>Procuration donnée à</w:t>
            </w:r>
          </w:p>
        </w:tc>
      </w:tr>
      <w:tr w:rsidR="00A36F79" w:rsidRPr="00341962" w14:paraId="60B9D2C1" w14:textId="77777777" w:rsidTr="00FC6979">
        <w:tc>
          <w:tcPr>
            <w:tcW w:w="887" w:type="dxa"/>
            <w:shd w:val="clear" w:color="auto" w:fill="auto"/>
          </w:tcPr>
          <w:p w14:paraId="3F0C96F5" w14:textId="77777777" w:rsidR="00A36F79" w:rsidRPr="00341962" w:rsidRDefault="00A36F79" w:rsidP="004D4344">
            <w:pPr>
              <w:ind w:left="426"/>
              <w:jc w:val="both"/>
              <w:rPr>
                <w:rFonts w:ascii="Arial" w:hAnsi="Arial" w:cs="Arial"/>
                <w:sz w:val="22"/>
                <w:szCs w:val="22"/>
              </w:rPr>
            </w:pPr>
            <w:r w:rsidRPr="00341962">
              <w:rPr>
                <w:rFonts w:ascii="Arial" w:hAnsi="Arial" w:cs="Arial"/>
                <w:sz w:val="22"/>
                <w:szCs w:val="22"/>
              </w:rPr>
              <w:t>1</w:t>
            </w:r>
          </w:p>
        </w:tc>
        <w:tc>
          <w:tcPr>
            <w:tcW w:w="1803" w:type="dxa"/>
          </w:tcPr>
          <w:p w14:paraId="61081150" w14:textId="77777777" w:rsidR="00A36F79" w:rsidRPr="00887B28" w:rsidRDefault="00A36F79" w:rsidP="004D4344">
            <w:pPr>
              <w:ind w:left="426"/>
              <w:jc w:val="both"/>
              <w:rPr>
                <w:rFonts w:ascii="Arial" w:hAnsi="Arial" w:cs="Arial"/>
                <w:sz w:val="22"/>
                <w:szCs w:val="22"/>
              </w:rPr>
            </w:pPr>
            <w:r w:rsidRPr="00887B28">
              <w:rPr>
                <w:rFonts w:ascii="Arial" w:hAnsi="Arial" w:cs="Arial"/>
              </w:rPr>
              <w:t>Marie</w:t>
            </w:r>
          </w:p>
        </w:tc>
        <w:tc>
          <w:tcPr>
            <w:tcW w:w="2336" w:type="dxa"/>
            <w:shd w:val="clear" w:color="auto" w:fill="auto"/>
            <w:vAlign w:val="bottom"/>
          </w:tcPr>
          <w:p w14:paraId="0D8D21E0" w14:textId="77777777" w:rsidR="00A36F79" w:rsidRPr="00887B28" w:rsidRDefault="00A36F79" w:rsidP="004D4344">
            <w:pPr>
              <w:ind w:left="426"/>
              <w:jc w:val="both"/>
              <w:rPr>
                <w:rFonts w:ascii="Arial" w:hAnsi="Arial" w:cs="Arial"/>
                <w:szCs w:val="22"/>
              </w:rPr>
            </w:pPr>
            <w:r w:rsidRPr="00887B28">
              <w:rPr>
                <w:rFonts w:ascii="Arial" w:hAnsi="Arial" w:cs="Arial"/>
                <w:szCs w:val="20"/>
              </w:rPr>
              <w:t>ARRIETA</w:t>
            </w:r>
          </w:p>
        </w:tc>
        <w:tc>
          <w:tcPr>
            <w:tcW w:w="1486" w:type="dxa"/>
            <w:shd w:val="clear" w:color="auto" w:fill="auto"/>
          </w:tcPr>
          <w:p w14:paraId="7A5952DB" w14:textId="77777777" w:rsidR="00A36F79" w:rsidRPr="00341962" w:rsidRDefault="00A36F79" w:rsidP="004D4344">
            <w:pPr>
              <w:ind w:left="426"/>
              <w:jc w:val="both"/>
              <w:rPr>
                <w:rFonts w:ascii="Arial" w:hAnsi="Arial" w:cs="Arial"/>
                <w:sz w:val="22"/>
                <w:szCs w:val="22"/>
              </w:rPr>
            </w:pPr>
          </w:p>
        </w:tc>
        <w:tc>
          <w:tcPr>
            <w:tcW w:w="1499" w:type="dxa"/>
            <w:shd w:val="clear" w:color="auto" w:fill="auto"/>
          </w:tcPr>
          <w:p w14:paraId="4FCC9C82" w14:textId="0F0957E1" w:rsidR="00A36F79" w:rsidRPr="00341962" w:rsidRDefault="00A36F79" w:rsidP="004D4344">
            <w:pPr>
              <w:ind w:left="426"/>
              <w:jc w:val="both"/>
              <w:rPr>
                <w:rFonts w:ascii="Arial" w:hAnsi="Arial" w:cs="Arial"/>
                <w:sz w:val="22"/>
                <w:szCs w:val="22"/>
              </w:rPr>
            </w:pPr>
          </w:p>
        </w:tc>
        <w:tc>
          <w:tcPr>
            <w:tcW w:w="2199" w:type="dxa"/>
            <w:shd w:val="clear" w:color="auto" w:fill="auto"/>
          </w:tcPr>
          <w:p w14:paraId="779D184A" w14:textId="747D119A" w:rsidR="00A36F79" w:rsidRPr="00341962" w:rsidRDefault="00A36F79" w:rsidP="004D4344">
            <w:pPr>
              <w:ind w:left="426"/>
              <w:jc w:val="both"/>
              <w:rPr>
                <w:rFonts w:ascii="Arial" w:hAnsi="Arial" w:cs="Arial"/>
                <w:sz w:val="22"/>
                <w:szCs w:val="22"/>
              </w:rPr>
            </w:pPr>
          </w:p>
        </w:tc>
      </w:tr>
      <w:tr w:rsidR="00A36F79" w:rsidRPr="00341962" w14:paraId="772B56B6" w14:textId="77777777" w:rsidTr="00FC6979">
        <w:tc>
          <w:tcPr>
            <w:tcW w:w="887" w:type="dxa"/>
            <w:shd w:val="clear" w:color="auto" w:fill="auto"/>
          </w:tcPr>
          <w:p w14:paraId="53D72A54" w14:textId="77777777" w:rsidR="00A36F79" w:rsidRPr="00341962" w:rsidRDefault="00A36F79" w:rsidP="004D4344">
            <w:pPr>
              <w:ind w:left="426"/>
              <w:jc w:val="both"/>
              <w:rPr>
                <w:rFonts w:ascii="Arial" w:hAnsi="Arial" w:cs="Arial"/>
                <w:sz w:val="22"/>
                <w:szCs w:val="22"/>
              </w:rPr>
            </w:pPr>
            <w:r w:rsidRPr="00341962">
              <w:rPr>
                <w:rFonts w:ascii="Arial" w:hAnsi="Arial" w:cs="Arial"/>
                <w:sz w:val="22"/>
                <w:szCs w:val="22"/>
              </w:rPr>
              <w:t>2</w:t>
            </w:r>
          </w:p>
        </w:tc>
        <w:tc>
          <w:tcPr>
            <w:tcW w:w="1803" w:type="dxa"/>
          </w:tcPr>
          <w:p w14:paraId="007FA7CB" w14:textId="77777777" w:rsidR="00A36F79" w:rsidRPr="00887B28" w:rsidRDefault="00A36F79" w:rsidP="004D4344">
            <w:pPr>
              <w:ind w:left="426"/>
              <w:jc w:val="both"/>
              <w:rPr>
                <w:rFonts w:ascii="Arial" w:hAnsi="Arial" w:cs="Arial"/>
                <w:sz w:val="22"/>
                <w:szCs w:val="22"/>
              </w:rPr>
            </w:pPr>
            <w:r w:rsidRPr="00887B28">
              <w:rPr>
                <w:rFonts w:ascii="Arial" w:hAnsi="Arial" w:cs="Arial"/>
              </w:rPr>
              <w:t>Marie</w:t>
            </w:r>
          </w:p>
        </w:tc>
        <w:tc>
          <w:tcPr>
            <w:tcW w:w="2336" w:type="dxa"/>
            <w:shd w:val="clear" w:color="auto" w:fill="auto"/>
            <w:vAlign w:val="bottom"/>
          </w:tcPr>
          <w:p w14:paraId="3C54D0F7" w14:textId="77777777" w:rsidR="00A36F79" w:rsidRPr="00887B28" w:rsidRDefault="00A36F79" w:rsidP="004D4344">
            <w:pPr>
              <w:ind w:left="426"/>
              <w:jc w:val="both"/>
              <w:rPr>
                <w:rFonts w:ascii="Arial" w:hAnsi="Arial" w:cs="Arial"/>
                <w:szCs w:val="22"/>
              </w:rPr>
            </w:pPr>
            <w:r w:rsidRPr="00887B28">
              <w:rPr>
                <w:rFonts w:ascii="Arial" w:hAnsi="Arial" w:cs="Arial"/>
                <w:szCs w:val="20"/>
              </w:rPr>
              <w:t>PEAN-BARRE</w:t>
            </w:r>
          </w:p>
        </w:tc>
        <w:tc>
          <w:tcPr>
            <w:tcW w:w="1486" w:type="dxa"/>
            <w:shd w:val="clear" w:color="auto" w:fill="auto"/>
          </w:tcPr>
          <w:p w14:paraId="1CE172BE" w14:textId="77777777" w:rsidR="00A36F79" w:rsidRPr="00341962" w:rsidRDefault="00A36F79" w:rsidP="004D4344">
            <w:pPr>
              <w:ind w:left="426"/>
              <w:jc w:val="both"/>
              <w:rPr>
                <w:rFonts w:ascii="Arial" w:hAnsi="Arial" w:cs="Arial"/>
                <w:sz w:val="22"/>
                <w:szCs w:val="22"/>
              </w:rPr>
            </w:pPr>
          </w:p>
        </w:tc>
        <w:tc>
          <w:tcPr>
            <w:tcW w:w="1499" w:type="dxa"/>
            <w:shd w:val="clear" w:color="auto" w:fill="auto"/>
          </w:tcPr>
          <w:p w14:paraId="0FFBAE41" w14:textId="77777777" w:rsidR="00A36F79" w:rsidRPr="00341962" w:rsidRDefault="00A36F79" w:rsidP="004D4344">
            <w:pPr>
              <w:ind w:left="426"/>
              <w:jc w:val="both"/>
              <w:rPr>
                <w:rFonts w:ascii="Arial" w:hAnsi="Arial" w:cs="Arial"/>
                <w:sz w:val="22"/>
                <w:szCs w:val="22"/>
              </w:rPr>
            </w:pPr>
          </w:p>
        </w:tc>
        <w:tc>
          <w:tcPr>
            <w:tcW w:w="2199" w:type="dxa"/>
            <w:shd w:val="clear" w:color="auto" w:fill="auto"/>
          </w:tcPr>
          <w:p w14:paraId="4558B52D" w14:textId="77777777" w:rsidR="00A36F79" w:rsidRPr="00341962" w:rsidRDefault="00A36F79" w:rsidP="004D4344">
            <w:pPr>
              <w:ind w:left="426"/>
              <w:jc w:val="both"/>
              <w:rPr>
                <w:rFonts w:ascii="Arial" w:hAnsi="Arial" w:cs="Arial"/>
                <w:sz w:val="22"/>
                <w:szCs w:val="22"/>
              </w:rPr>
            </w:pPr>
          </w:p>
        </w:tc>
      </w:tr>
      <w:tr w:rsidR="00A36F79" w:rsidRPr="00341962" w14:paraId="646546CA" w14:textId="77777777" w:rsidTr="00FC6979">
        <w:tc>
          <w:tcPr>
            <w:tcW w:w="887" w:type="dxa"/>
            <w:shd w:val="clear" w:color="auto" w:fill="auto"/>
          </w:tcPr>
          <w:p w14:paraId="54AA7C60" w14:textId="77777777" w:rsidR="00A36F79" w:rsidRPr="00341962" w:rsidRDefault="00A36F79" w:rsidP="004D4344">
            <w:pPr>
              <w:ind w:left="426"/>
              <w:jc w:val="both"/>
              <w:rPr>
                <w:rFonts w:ascii="Arial" w:hAnsi="Arial" w:cs="Arial"/>
                <w:sz w:val="22"/>
                <w:szCs w:val="22"/>
              </w:rPr>
            </w:pPr>
            <w:r w:rsidRPr="00341962">
              <w:rPr>
                <w:rFonts w:ascii="Arial" w:hAnsi="Arial" w:cs="Arial"/>
                <w:sz w:val="22"/>
                <w:szCs w:val="22"/>
              </w:rPr>
              <w:t>3</w:t>
            </w:r>
          </w:p>
        </w:tc>
        <w:tc>
          <w:tcPr>
            <w:tcW w:w="1803" w:type="dxa"/>
          </w:tcPr>
          <w:p w14:paraId="2B725D3F" w14:textId="77777777" w:rsidR="00A36F79" w:rsidRPr="00887B28" w:rsidRDefault="00A36F79" w:rsidP="004D4344">
            <w:pPr>
              <w:ind w:left="426"/>
              <w:jc w:val="both"/>
              <w:rPr>
                <w:rFonts w:ascii="Arial" w:hAnsi="Arial" w:cs="Arial"/>
                <w:sz w:val="22"/>
                <w:szCs w:val="22"/>
              </w:rPr>
            </w:pPr>
            <w:r w:rsidRPr="00887B28">
              <w:rPr>
                <w:rFonts w:ascii="Arial" w:hAnsi="Arial" w:cs="Arial"/>
              </w:rPr>
              <w:t>Frédéric</w:t>
            </w:r>
          </w:p>
        </w:tc>
        <w:tc>
          <w:tcPr>
            <w:tcW w:w="2336" w:type="dxa"/>
            <w:shd w:val="clear" w:color="auto" w:fill="auto"/>
            <w:vAlign w:val="bottom"/>
          </w:tcPr>
          <w:p w14:paraId="5D7002B7" w14:textId="77777777" w:rsidR="00A36F79" w:rsidRPr="00887B28" w:rsidRDefault="00A36F79" w:rsidP="004D4344">
            <w:pPr>
              <w:ind w:left="426"/>
              <w:jc w:val="both"/>
              <w:rPr>
                <w:rFonts w:ascii="Arial" w:hAnsi="Arial" w:cs="Arial"/>
                <w:szCs w:val="22"/>
              </w:rPr>
            </w:pPr>
            <w:r w:rsidRPr="00887B28">
              <w:rPr>
                <w:rFonts w:ascii="Arial" w:hAnsi="Arial" w:cs="Arial"/>
                <w:szCs w:val="20"/>
              </w:rPr>
              <w:t>CHALET</w:t>
            </w:r>
          </w:p>
        </w:tc>
        <w:tc>
          <w:tcPr>
            <w:tcW w:w="1486" w:type="dxa"/>
            <w:shd w:val="clear" w:color="auto" w:fill="auto"/>
          </w:tcPr>
          <w:p w14:paraId="2D25159A" w14:textId="77777777" w:rsidR="00A36F79" w:rsidRPr="00341962" w:rsidRDefault="00A36F79" w:rsidP="004D4344">
            <w:pPr>
              <w:ind w:left="426"/>
              <w:jc w:val="both"/>
              <w:rPr>
                <w:rFonts w:ascii="Arial" w:hAnsi="Arial" w:cs="Arial"/>
                <w:sz w:val="22"/>
                <w:szCs w:val="22"/>
              </w:rPr>
            </w:pPr>
          </w:p>
        </w:tc>
        <w:tc>
          <w:tcPr>
            <w:tcW w:w="1499" w:type="dxa"/>
            <w:shd w:val="clear" w:color="auto" w:fill="auto"/>
          </w:tcPr>
          <w:p w14:paraId="02BA76BD" w14:textId="77777777" w:rsidR="00A36F79" w:rsidRPr="00341962" w:rsidRDefault="00A36F79" w:rsidP="004D4344">
            <w:pPr>
              <w:ind w:left="426"/>
              <w:jc w:val="both"/>
              <w:rPr>
                <w:rFonts w:ascii="Arial" w:hAnsi="Arial" w:cs="Arial"/>
                <w:sz w:val="22"/>
                <w:szCs w:val="22"/>
              </w:rPr>
            </w:pPr>
          </w:p>
        </w:tc>
        <w:tc>
          <w:tcPr>
            <w:tcW w:w="2199" w:type="dxa"/>
            <w:shd w:val="clear" w:color="auto" w:fill="auto"/>
          </w:tcPr>
          <w:p w14:paraId="4669D034" w14:textId="77777777" w:rsidR="00A36F79" w:rsidRPr="00341962" w:rsidRDefault="00A36F79" w:rsidP="004D4344">
            <w:pPr>
              <w:ind w:left="426"/>
              <w:jc w:val="both"/>
              <w:rPr>
                <w:rFonts w:ascii="Arial" w:hAnsi="Arial" w:cs="Arial"/>
                <w:sz w:val="22"/>
                <w:szCs w:val="22"/>
              </w:rPr>
            </w:pPr>
          </w:p>
        </w:tc>
      </w:tr>
      <w:tr w:rsidR="00A36F79" w:rsidRPr="00341962" w14:paraId="1173C446" w14:textId="77777777" w:rsidTr="00FC6979">
        <w:tc>
          <w:tcPr>
            <w:tcW w:w="887" w:type="dxa"/>
            <w:shd w:val="clear" w:color="auto" w:fill="auto"/>
          </w:tcPr>
          <w:p w14:paraId="550524CB" w14:textId="4869DEC9" w:rsidR="00A36F79" w:rsidRPr="00341962" w:rsidRDefault="007A7972" w:rsidP="004D4344">
            <w:pPr>
              <w:ind w:left="426"/>
              <w:jc w:val="both"/>
              <w:rPr>
                <w:rFonts w:ascii="Arial" w:hAnsi="Arial" w:cs="Arial"/>
                <w:sz w:val="22"/>
                <w:szCs w:val="22"/>
              </w:rPr>
            </w:pPr>
            <w:r>
              <w:rPr>
                <w:rFonts w:ascii="Arial" w:hAnsi="Arial" w:cs="Arial"/>
                <w:sz w:val="22"/>
                <w:szCs w:val="22"/>
              </w:rPr>
              <w:t>4</w:t>
            </w:r>
          </w:p>
        </w:tc>
        <w:tc>
          <w:tcPr>
            <w:tcW w:w="1803" w:type="dxa"/>
          </w:tcPr>
          <w:p w14:paraId="41615610" w14:textId="77777777" w:rsidR="00A36F79" w:rsidRPr="00887B28" w:rsidRDefault="00A36F79" w:rsidP="004D4344">
            <w:pPr>
              <w:ind w:left="426"/>
              <w:jc w:val="both"/>
              <w:rPr>
                <w:rFonts w:ascii="Arial" w:hAnsi="Arial" w:cs="Arial"/>
                <w:sz w:val="22"/>
                <w:szCs w:val="22"/>
              </w:rPr>
            </w:pPr>
            <w:r w:rsidRPr="00887B28">
              <w:rPr>
                <w:rFonts w:ascii="Arial" w:hAnsi="Arial" w:cs="Arial"/>
              </w:rPr>
              <w:t>Annie</w:t>
            </w:r>
          </w:p>
        </w:tc>
        <w:tc>
          <w:tcPr>
            <w:tcW w:w="2336" w:type="dxa"/>
            <w:shd w:val="clear" w:color="auto" w:fill="auto"/>
            <w:vAlign w:val="bottom"/>
          </w:tcPr>
          <w:p w14:paraId="4E2F873E" w14:textId="77777777" w:rsidR="00A36F79" w:rsidRPr="00887B28" w:rsidRDefault="00A36F79" w:rsidP="004D4344">
            <w:pPr>
              <w:ind w:left="426"/>
              <w:jc w:val="both"/>
              <w:rPr>
                <w:rFonts w:ascii="Arial" w:hAnsi="Arial" w:cs="Arial"/>
                <w:szCs w:val="22"/>
              </w:rPr>
            </w:pPr>
            <w:r w:rsidRPr="00887B28">
              <w:rPr>
                <w:rFonts w:ascii="Arial" w:hAnsi="Arial" w:cs="Arial"/>
                <w:szCs w:val="20"/>
              </w:rPr>
              <w:t>FABRE</w:t>
            </w:r>
          </w:p>
        </w:tc>
        <w:tc>
          <w:tcPr>
            <w:tcW w:w="1486" w:type="dxa"/>
            <w:shd w:val="clear" w:color="auto" w:fill="auto"/>
          </w:tcPr>
          <w:p w14:paraId="106430CA" w14:textId="77777777" w:rsidR="00A36F79" w:rsidRPr="00341962" w:rsidRDefault="00A36F79" w:rsidP="004D4344">
            <w:pPr>
              <w:ind w:left="426"/>
              <w:jc w:val="both"/>
              <w:rPr>
                <w:rFonts w:ascii="Arial" w:hAnsi="Arial" w:cs="Arial"/>
                <w:sz w:val="22"/>
                <w:szCs w:val="22"/>
              </w:rPr>
            </w:pPr>
          </w:p>
        </w:tc>
        <w:tc>
          <w:tcPr>
            <w:tcW w:w="1499" w:type="dxa"/>
            <w:shd w:val="clear" w:color="auto" w:fill="auto"/>
          </w:tcPr>
          <w:p w14:paraId="6EB071FF" w14:textId="2EEC1918" w:rsidR="00A36F79" w:rsidRPr="00341962" w:rsidRDefault="00A36F79" w:rsidP="004D4344">
            <w:pPr>
              <w:ind w:left="426"/>
              <w:jc w:val="both"/>
              <w:rPr>
                <w:rFonts w:ascii="Arial" w:hAnsi="Arial" w:cs="Arial"/>
                <w:sz w:val="22"/>
                <w:szCs w:val="22"/>
              </w:rPr>
            </w:pPr>
          </w:p>
        </w:tc>
        <w:tc>
          <w:tcPr>
            <w:tcW w:w="2199" w:type="dxa"/>
            <w:shd w:val="clear" w:color="auto" w:fill="auto"/>
          </w:tcPr>
          <w:p w14:paraId="021241D2" w14:textId="6831D99E" w:rsidR="00A36F79" w:rsidRPr="00341962" w:rsidRDefault="00B93F17" w:rsidP="007A7972">
            <w:pPr>
              <w:jc w:val="both"/>
              <w:rPr>
                <w:rFonts w:ascii="Arial" w:hAnsi="Arial" w:cs="Arial"/>
                <w:sz w:val="22"/>
                <w:szCs w:val="22"/>
              </w:rPr>
            </w:pPr>
            <w:r>
              <w:rPr>
                <w:rFonts w:ascii="Arial" w:hAnsi="Arial" w:cs="Arial"/>
                <w:sz w:val="22"/>
                <w:szCs w:val="22"/>
              </w:rPr>
              <w:t>Nathalie SIMON</w:t>
            </w:r>
          </w:p>
        </w:tc>
      </w:tr>
      <w:tr w:rsidR="00A36F79" w:rsidRPr="00341962" w14:paraId="0459E1D8" w14:textId="77777777" w:rsidTr="00FC6979">
        <w:tc>
          <w:tcPr>
            <w:tcW w:w="887" w:type="dxa"/>
            <w:shd w:val="clear" w:color="auto" w:fill="auto"/>
          </w:tcPr>
          <w:p w14:paraId="213D60A4" w14:textId="7E912742" w:rsidR="00A36F79" w:rsidRPr="00341962" w:rsidRDefault="007A7972" w:rsidP="004D4344">
            <w:pPr>
              <w:ind w:left="426"/>
              <w:jc w:val="both"/>
              <w:rPr>
                <w:rFonts w:ascii="Arial" w:hAnsi="Arial" w:cs="Arial"/>
                <w:sz w:val="22"/>
                <w:szCs w:val="22"/>
              </w:rPr>
            </w:pPr>
            <w:r>
              <w:rPr>
                <w:rFonts w:ascii="Arial" w:hAnsi="Arial" w:cs="Arial"/>
                <w:sz w:val="22"/>
                <w:szCs w:val="22"/>
              </w:rPr>
              <w:t>5</w:t>
            </w:r>
          </w:p>
        </w:tc>
        <w:tc>
          <w:tcPr>
            <w:tcW w:w="1803" w:type="dxa"/>
          </w:tcPr>
          <w:p w14:paraId="4AB12854" w14:textId="77777777" w:rsidR="00A36F79" w:rsidRPr="00887B28" w:rsidRDefault="00A36F79" w:rsidP="004D4344">
            <w:pPr>
              <w:ind w:left="426"/>
              <w:jc w:val="both"/>
              <w:rPr>
                <w:rFonts w:ascii="Arial" w:hAnsi="Arial" w:cs="Arial"/>
                <w:sz w:val="22"/>
                <w:szCs w:val="22"/>
              </w:rPr>
            </w:pPr>
            <w:r w:rsidRPr="00887B28">
              <w:rPr>
                <w:rFonts w:ascii="Arial" w:hAnsi="Arial" w:cs="Arial"/>
              </w:rPr>
              <w:t>Serge</w:t>
            </w:r>
          </w:p>
        </w:tc>
        <w:tc>
          <w:tcPr>
            <w:tcW w:w="2336" w:type="dxa"/>
            <w:shd w:val="clear" w:color="auto" w:fill="auto"/>
            <w:vAlign w:val="bottom"/>
          </w:tcPr>
          <w:p w14:paraId="0964F390" w14:textId="77777777" w:rsidR="00A36F79" w:rsidRPr="00887B28" w:rsidRDefault="00A36F79" w:rsidP="004D4344">
            <w:pPr>
              <w:ind w:left="426"/>
              <w:jc w:val="both"/>
              <w:rPr>
                <w:rFonts w:ascii="Arial" w:hAnsi="Arial" w:cs="Arial"/>
                <w:szCs w:val="22"/>
              </w:rPr>
            </w:pPr>
            <w:r w:rsidRPr="00887B28">
              <w:rPr>
                <w:rFonts w:ascii="Arial" w:hAnsi="Arial" w:cs="Arial"/>
                <w:szCs w:val="20"/>
              </w:rPr>
              <w:t>GAYRARD</w:t>
            </w:r>
          </w:p>
        </w:tc>
        <w:tc>
          <w:tcPr>
            <w:tcW w:w="1486" w:type="dxa"/>
            <w:shd w:val="clear" w:color="auto" w:fill="auto"/>
          </w:tcPr>
          <w:p w14:paraId="00E09503" w14:textId="77777777" w:rsidR="00A36F79" w:rsidRPr="00341962" w:rsidRDefault="00A36F79" w:rsidP="004D4344">
            <w:pPr>
              <w:ind w:left="426"/>
              <w:jc w:val="both"/>
              <w:rPr>
                <w:rFonts w:ascii="Arial" w:hAnsi="Arial" w:cs="Arial"/>
                <w:sz w:val="22"/>
                <w:szCs w:val="22"/>
                <w:u w:val="single"/>
              </w:rPr>
            </w:pPr>
          </w:p>
        </w:tc>
        <w:tc>
          <w:tcPr>
            <w:tcW w:w="1499" w:type="dxa"/>
            <w:shd w:val="clear" w:color="auto" w:fill="auto"/>
          </w:tcPr>
          <w:p w14:paraId="42C14252" w14:textId="77777777" w:rsidR="00A36F79" w:rsidRPr="00341962" w:rsidRDefault="00A36F79" w:rsidP="004D4344">
            <w:pPr>
              <w:ind w:left="426"/>
              <w:jc w:val="both"/>
              <w:rPr>
                <w:rFonts w:ascii="Arial" w:hAnsi="Arial" w:cs="Arial"/>
                <w:sz w:val="22"/>
                <w:szCs w:val="22"/>
              </w:rPr>
            </w:pPr>
          </w:p>
        </w:tc>
        <w:tc>
          <w:tcPr>
            <w:tcW w:w="2199" w:type="dxa"/>
            <w:shd w:val="clear" w:color="auto" w:fill="auto"/>
          </w:tcPr>
          <w:p w14:paraId="0B1A2068" w14:textId="77777777" w:rsidR="00A36F79" w:rsidRPr="00341962" w:rsidRDefault="00A36F79" w:rsidP="004D4344">
            <w:pPr>
              <w:ind w:left="426"/>
              <w:jc w:val="both"/>
              <w:rPr>
                <w:rFonts w:ascii="Arial" w:hAnsi="Arial" w:cs="Arial"/>
                <w:sz w:val="22"/>
                <w:szCs w:val="22"/>
              </w:rPr>
            </w:pPr>
          </w:p>
        </w:tc>
      </w:tr>
      <w:tr w:rsidR="00A36F79" w:rsidRPr="00341962" w14:paraId="203BCE6F" w14:textId="77777777" w:rsidTr="00FC6979">
        <w:tc>
          <w:tcPr>
            <w:tcW w:w="887" w:type="dxa"/>
            <w:shd w:val="clear" w:color="auto" w:fill="auto"/>
          </w:tcPr>
          <w:p w14:paraId="0739C775" w14:textId="78F6E0F0" w:rsidR="00A36F79" w:rsidRPr="00341962" w:rsidRDefault="007A7972" w:rsidP="004D4344">
            <w:pPr>
              <w:ind w:left="426"/>
              <w:jc w:val="both"/>
              <w:rPr>
                <w:rFonts w:ascii="Arial" w:hAnsi="Arial" w:cs="Arial"/>
                <w:sz w:val="22"/>
                <w:szCs w:val="22"/>
              </w:rPr>
            </w:pPr>
            <w:r>
              <w:rPr>
                <w:rFonts w:ascii="Arial" w:hAnsi="Arial" w:cs="Arial"/>
                <w:sz w:val="22"/>
                <w:szCs w:val="22"/>
              </w:rPr>
              <w:t>6</w:t>
            </w:r>
          </w:p>
        </w:tc>
        <w:tc>
          <w:tcPr>
            <w:tcW w:w="1803" w:type="dxa"/>
          </w:tcPr>
          <w:p w14:paraId="4EA57885" w14:textId="77777777" w:rsidR="00A36F79" w:rsidRPr="00887B28" w:rsidRDefault="00A36F79" w:rsidP="004D4344">
            <w:pPr>
              <w:ind w:left="426"/>
              <w:jc w:val="both"/>
              <w:rPr>
                <w:rFonts w:ascii="Arial" w:hAnsi="Arial" w:cs="Arial"/>
                <w:sz w:val="22"/>
                <w:szCs w:val="22"/>
              </w:rPr>
            </w:pPr>
            <w:r w:rsidRPr="00887B28">
              <w:rPr>
                <w:rFonts w:ascii="Arial" w:hAnsi="Arial" w:cs="Arial"/>
              </w:rPr>
              <w:t>Jean-Paul</w:t>
            </w:r>
          </w:p>
        </w:tc>
        <w:tc>
          <w:tcPr>
            <w:tcW w:w="2336" w:type="dxa"/>
            <w:shd w:val="clear" w:color="auto" w:fill="auto"/>
            <w:vAlign w:val="bottom"/>
          </w:tcPr>
          <w:p w14:paraId="3D0D55D1" w14:textId="77777777" w:rsidR="00A36F79" w:rsidRPr="00887B28" w:rsidRDefault="00A36F79" w:rsidP="004D4344">
            <w:pPr>
              <w:ind w:left="426"/>
              <w:jc w:val="both"/>
              <w:rPr>
                <w:rFonts w:ascii="Arial" w:hAnsi="Arial" w:cs="Arial"/>
                <w:szCs w:val="22"/>
              </w:rPr>
            </w:pPr>
            <w:r w:rsidRPr="00887B28">
              <w:rPr>
                <w:rFonts w:ascii="Arial" w:hAnsi="Arial" w:cs="Arial"/>
                <w:szCs w:val="20"/>
              </w:rPr>
              <w:t>HYGONNET</w:t>
            </w:r>
          </w:p>
        </w:tc>
        <w:tc>
          <w:tcPr>
            <w:tcW w:w="1486" w:type="dxa"/>
            <w:shd w:val="clear" w:color="auto" w:fill="auto"/>
          </w:tcPr>
          <w:p w14:paraId="43A2020D" w14:textId="77777777" w:rsidR="00A36F79" w:rsidRPr="00341962" w:rsidRDefault="00A36F79" w:rsidP="004D4344">
            <w:pPr>
              <w:ind w:left="426"/>
              <w:jc w:val="both"/>
              <w:rPr>
                <w:rFonts w:ascii="Arial" w:hAnsi="Arial" w:cs="Arial"/>
                <w:sz w:val="22"/>
                <w:szCs w:val="22"/>
                <w:u w:val="single"/>
              </w:rPr>
            </w:pPr>
          </w:p>
        </w:tc>
        <w:tc>
          <w:tcPr>
            <w:tcW w:w="1499" w:type="dxa"/>
            <w:shd w:val="clear" w:color="auto" w:fill="auto"/>
          </w:tcPr>
          <w:p w14:paraId="39357F5F" w14:textId="77777777" w:rsidR="00A36F79" w:rsidRPr="00341962" w:rsidRDefault="00A36F79" w:rsidP="004D4344">
            <w:pPr>
              <w:ind w:left="426"/>
              <w:jc w:val="both"/>
              <w:rPr>
                <w:rFonts w:ascii="Arial" w:hAnsi="Arial" w:cs="Arial"/>
                <w:sz w:val="22"/>
                <w:szCs w:val="22"/>
              </w:rPr>
            </w:pPr>
          </w:p>
        </w:tc>
        <w:tc>
          <w:tcPr>
            <w:tcW w:w="2199" w:type="dxa"/>
            <w:shd w:val="clear" w:color="auto" w:fill="auto"/>
          </w:tcPr>
          <w:p w14:paraId="54642066" w14:textId="77777777" w:rsidR="00A36F79" w:rsidRPr="00341962" w:rsidRDefault="00A36F79" w:rsidP="004D4344">
            <w:pPr>
              <w:ind w:left="426"/>
              <w:jc w:val="both"/>
              <w:rPr>
                <w:rFonts w:ascii="Arial" w:hAnsi="Arial" w:cs="Arial"/>
                <w:sz w:val="22"/>
                <w:szCs w:val="22"/>
              </w:rPr>
            </w:pPr>
          </w:p>
        </w:tc>
      </w:tr>
      <w:tr w:rsidR="00A36F79" w:rsidRPr="00341962" w14:paraId="40F4F40D" w14:textId="77777777" w:rsidTr="00FC6979">
        <w:tc>
          <w:tcPr>
            <w:tcW w:w="887" w:type="dxa"/>
            <w:shd w:val="clear" w:color="auto" w:fill="auto"/>
          </w:tcPr>
          <w:p w14:paraId="316B48F3" w14:textId="1C9796BB" w:rsidR="00A36F79" w:rsidRPr="00341962" w:rsidRDefault="007A7972" w:rsidP="004D4344">
            <w:pPr>
              <w:ind w:left="426"/>
              <w:jc w:val="both"/>
              <w:rPr>
                <w:rFonts w:ascii="Arial" w:hAnsi="Arial" w:cs="Arial"/>
                <w:sz w:val="22"/>
                <w:szCs w:val="22"/>
              </w:rPr>
            </w:pPr>
            <w:r>
              <w:rPr>
                <w:rFonts w:ascii="Arial" w:hAnsi="Arial" w:cs="Arial"/>
                <w:sz w:val="22"/>
                <w:szCs w:val="22"/>
              </w:rPr>
              <w:t>7</w:t>
            </w:r>
          </w:p>
        </w:tc>
        <w:tc>
          <w:tcPr>
            <w:tcW w:w="1803" w:type="dxa"/>
          </w:tcPr>
          <w:p w14:paraId="7BDA56D5" w14:textId="77777777" w:rsidR="00A36F79" w:rsidRPr="00887B28" w:rsidRDefault="00A36F79" w:rsidP="004D4344">
            <w:pPr>
              <w:ind w:left="426"/>
              <w:jc w:val="both"/>
              <w:rPr>
                <w:rFonts w:ascii="Arial" w:hAnsi="Arial" w:cs="Arial"/>
                <w:sz w:val="22"/>
                <w:szCs w:val="22"/>
              </w:rPr>
            </w:pPr>
            <w:r w:rsidRPr="00887B28">
              <w:rPr>
                <w:rFonts w:ascii="Arial" w:hAnsi="Arial" w:cs="Arial"/>
              </w:rPr>
              <w:t>Christophe</w:t>
            </w:r>
          </w:p>
        </w:tc>
        <w:tc>
          <w:tcPr>
            <w:tcW w:w="2336" w:type="dxa"/>
            <w:shd w:val="clear" w:color="auto" w:fill="auto"/>
            <w:vAlign w:val="bottom"/>
          </w:tcPr>
          <w:p w14:paraId="0242314E" w14:textId="77777777" w:rsidR="00A36F79" w:rsidRPr="00887B28" w:rsidRDefault="00A36F79" w:rsidP="004D4344">
            <w:pPr>
              <w:ind w:left="426"/>
              <w:jc w:val="both"/>
              <w:rPr>
                <w:rFonts w:ascii="Arial" w:hAnsi="Arial" w:cs="Arial"/>
                <w:szCs w:val="22"/>
              </w:rPr>
            </w:pPr>
            <w:r w:rsidRPr="00887B28">
              <w:rPr>
                <w:rFonts w:ascii="Arial" w:hAnsi="Arial" w:cs="Arial"/>
                <w:szCs w:val="20"/>
              </w:rPr>
              <w:t>MALGOUYRES</w:t>
            </w:r>
          </w:p>
        </w:tc>
        <w:tc>
          <w:tcPr>
            <w:tcW w:w="1486" w:type="dxa"/>
            <w:shd w:val="clear" w:color="auto" w:fill="auto"/>
          </w:tcPr>
          <w:p w14:paraId="406A1DA1" w14:textId="77777777" w:rsidR="00A36F79" w:rsidRPr="00341962" w:rsidRDefault="00A36F79" w:rsidP="004D4344">
            <w:pPr>
              <w:ind w:left="426"/>
              <w:jc w:val="both"/>
              <w:rPr>
                <w:rFonts w:ascii="Arial" w:hAnsi="Arial" w:cs="Arial"/>
                <w:sz w:val="22"/>
                <w:szCs w:val="22"/>
                <w:u w:val="single"/>
              </w:rPr>
            </w:pPr>
          </w:p>
        </w:tc>
        <w:tc>
          <w:tcPr>
            <w:tcW w:w="1499" w:type="dxa"/>
            <w:shd w:val="clear" w:color="auto" w:fill="auto"/>
          </w:tcPr>
          <w:p w14:paraId="41FF8E58" w14:textId="504E768B" w:rsidR="00A36F79" w:rsidRPr="00341962" w:rsidRDefault="00B93F17" w:rsidP="004D4344">
            <w:pPr>
              <w:ind w:left="426"/>
              <w:jc w:val="both"/>
              <w:rPr>
                <w:rFonts w:ascii="Arial" w:hAnsi="Arial" w:cs="Arial"/>
                <w:sz w:val="22"/>
                <w:szCs w:val="22"/>
              </w:rPr>
            </w:pPr>
            <w:proofErr w:type="gramStart"/>
            <w:r>
              <w:rPr>
                <w:rFonts w:ascii="Arial" w:hAnsi="Arial" w:cs="Arial"/>
                <w:sz w:val="22"/>
                <w:szCs w:val="22"/>
              </w:rPr>
              <w:t>x</w:t>
            </w:r>
            <w:proofErr w:type="gramEnd"/>
          </w:p>
        </w:tc>
        <w:tc>
          <w:tcPr>
            <w:tcW w:w="2199" w:type="dxa"/>
            <w:shd w:val="clear" w:color="auto" w:fill="auto"/>
          </w:tcPr>
          <w:p w14:paraId="0404A32F" w14:textId="77777777" w:rsidR="00A36F79" w:rsidRPr="00341962" w:rsidRDefault="00A36F79" w:rsidP="004D4344">
            <w:pPr>
              <w:ind w:left="426"/>
              <w:jc w:val="both"/>
              <w:rPr>
                <w:rFonts w:ascii="Arial" w:hAnsi="Arial" w:cs="Arial"/>
                <w:sz w:val="22"/>
                <w:szCs w:val="22"/>
              </w:rPr>
            </w:pPr>
          </w:p>
        </w:tc>
      </w:tr>
      <w:tr w:rsidR="00A36F79" w:rsidRPr="00341962" w14:paraId="44155296" w14:textId="77777777" w:rsidTr="00FC6979">
        <w:tc>
          <w:tcPr>
            <w:tcW w:w="887" w:type="dxa"/>
            <w:shd w:val="clear" w:color="auto" w:fill="auto"/>
          </w:tcPr>
          <w:p w14:paraId="1043767C" w14:textId="4EC0FF0B" w:rsidR="00A36F79" w:rsidRPr="00341962" w:rsidRDefault="007A7972" w:rsidP="004D4344">
            <w:pPr>
              <w:ind w:left="426"/>
              <w:jc w:val="both"/>
              <w:rPr>
                <w:rFonts w:ascii="Arial" w:hAnsi="Arial" w:cs="Arial"/>
                <w:sz w:val="22"/>
                <w:szCs w:val="22"/>
              </w:rPr>
            </w:pPr>
            <w:r>
              <w:rPr>
                <w:rFonts w:ascii="Arial" w:hAnsi="Arial" w:cs="Arial"/>
                <w:sz w:val="22"/>
                <w:szCs w:val="22"/>
              </w:rPr>
              <w:t>8</w:t>
            </w:r>
          </w:p>
        </w:tc>
        <w:tc>
          <w:tcPr>
            <w:tcW w:w="1803" w:type="dxa"/>
          </w:tcPr>
          <w:p w14:paraId="07252BC5" w14:textId="77777777" w:rsidR="00A36F79" w:rsidRPr="00887B28" w:rsidRDefault="00A36F79" w:rsidP="004D4344">
            <w:pPr>
              <w:ind w:left="426"/>
              <w:jc w:val="both"/>
              <w:rPr>
                <w:rFonts w:ascii="Arial" w:hAnsi="Arial" w:cs="Arial"/>
                <w:sz w:val="22"/>
                <w:szCs w:val="22"/>
              </w:rPr>
            </w:pPr>
            <w:r w:rsidRPr="00887B28">
              <w:rPr>
                <w:rFonts w:ascii="Arial" w:hAnsi="Arial" w:cs="Arial"/>
              </w:rPr>
              <w:t>Alain</w:t>
            </w:r>
          </w:p>
        </w:tc>
        <w:tc>
          <w:tcPr>
            <w:tcW w:w="2336" w:type="dxa"/>
            <w:shd w:val="clear" w:color="auto" w:fill="auto"/>
            <w:vAlign w:val="bottom"/>
          </w:tcPr>
          <w:p w14:paraId="380CEB4D" w14:textId="77777777" w:rsidR="00A36F79" w:rsidRPr="00887B28" w:rsidRDefault="00A36F79" w:rsidP="004D4344">
            <w:pPr>
              <w:ind w:left="426"/>
              <w:jc w:val="both"/>
              <w:rPr>
                <w:rFonts w:ascii="Arial" w:hAnsi="Arial" w:cs="Arial"/>
                <w:szCs w:val="22"/>
              </w:rPr>
            </w:pPr>
            <w:r w:rsidRPr="00887B28">
              <w:rPr>
                <w:rFonts w:ascii="Arial" w:hAnsi="Arial" w:cs="Arial"/>
                <w:szCs w:val="20"/>
              </w:rPr>
              <w:t>POMIE</w:t>
            </w:r>
          </w:p>
        </w:tc>
        <w:tc>
          <w:tcPr>
            <w:tcW w:w="1486" w:type="dxa"/>
            <w:shd w:val="clear" w:color="auto" w:fill="auto"/>
          </w:tcPr>
          <w:p w14:paraId="62ABAE6E" w14:textId="77777777" w:rsidR="00A36F79" w:rsidRPr="00341962" w:rsidRDefault="00A36F79" w:rsidP="004D4344">
            <w:pPr>
              <w:ind w:left="426"/>
              <w:jc w:val="both"/>
              <w:rPr>
                <w:rFonts w:ascii="Arial" w:hAnsi="Arial" w:cs="Arial"/>
                <w:sz w:val="22"/>
                <w:szCs w:val="22"/>
                <w:u w:val="single"/>
              </w:rPr>
            </w:pPr>
          </w:p>
        </w:tc>
        <w:tc>
          <w:tcPr>
            <w:tcW w:w="1499" w:type="dxa"/>
            <w:shd w:val="clear" w:color="auto" w:fill="auto"/>
          </w:tcPr>
          <w:p w14:paraId="6F4F9A69" w14:textId="328B6F95" w:rsidR="00A36F79" w:rsidRPr="00341962" w:rsidRDefault="00A36F79" w:rsidP="004D4344">
            <w:pPr>
              <w:ind w:left="426"/>
              <w:jc w:val="both"/>
              <w:rPr>
                <w:rFonts w:ascii="Arial" w:hAnsi="Arial" w:cs="Arial"/>
                <w:sz w:val="22"/>
                <w:szCs w:val="22"/>
              </w:rPr>
            </w:pPr>
          </w:p>
        </w:tc>
        <w:tc>
          <w:tcPr>
            <w:tcW w:w="2199" w:type="dxa"/>
            <w:shd w:val="clear" w:color="auto" w:fill="auto"/>
          </w:tcPr>
          <w:p w14:paraId="5BE38FED" w14:textId="0A7B8439" w:rsidR="00A36F79" w:rsidRPr="00341962" w:rsidRDefault="00A36F79" w:rsidP="004D4344">
            <w:pPr>
              <w:ind w:left="426"/>
              <w:jc w:val="both"/>
              <w:rPr>
                <w:rFonts w:ascii="Arial" w:hAnsi="Arial" w:cs="Arial"/>
                <w:sz w:val="22"/>
                <w:szCs w:val="22"/>
              </w:rPr>
            </w:pPr>
          </w:p>
        </w:tc>
      </w:tr>
      <w:tr w:rsidR="00A36F79" w:rsidRPr="00341962" w14:paraId="19464477" w14:textId="77777777" w:rsidTr="00FC6979">
        <w:tc>
          <w:tcPr>
            <w:tcW w:w="887" w:type="dxa"/>
            <w:shd w:val="clear" w:color="auto" w:fill="auto"/>
          </w:tcPr>
          <w:p w14:paraId="010E1605" w14:textId="7280F07E" w:rsidR="00A36F79" w:rsidRPr="00341962" w:rsidRDefault="007A7972" w:rsidP="004D4344">
            <w:pPr>
              <w:ind w:left="426"/>
              <w:jc w:val="both"/>
              <w:rPr>
                <w:rFonts w:ascii="Arial" w:hAnsi="Arial" w:cs="Arial"/>
                <w:sz w:val="22"/>
                <w:szCs w:val="22"/>
              </w:rPr>
            </w:pPr>
            <w:r>
              <w:rPr>
                <w:rFonts w:ascii="Arial" w:hAnsi="Arial" w:cs="Arial"/>
                <w:sz w:val="22"/>
                <w:szCs w:val="22"/>
              </w:rPr>
              <w:t>9</w:t>
            </w:r>
          </w:p>
        </w:tc>
        <w:tc>
          <w:tcPr>
            <w:tcW w:w="1803" w:type="dxa"/>
          </w:tcPr>
          <w:p w14:paraId="146F62E9" w14:textId="77777777" w:rsidR="00A36F79" w:rsidRPr="00887B28" w:rsidRDefault="00A36F79" w:rsidP="004D4344">
            <w:pPr>
              <w:ind w:left="426"/>
              <w:jc w:val="both"/>
              <w:rPr>
                <w:rFonts w:ascii="Arial" w:hAnsi="Arial" w:cs="Arial"/>
                <w:sz w:val="22"/>
                <w:szCs w:val="22"/>
              </w:rPr>
            </w:pPr>
            <w:r w:rsidRPr="00887B28">
              <w:rPr>
                <w:rFonts w:ascii="Arial" w:hAnsi="Arial" w:cs="Arial"/>
              </w:rPr>
              <w:t>Olivier</w:t>
            </w:r>
          </w:p>
        </w:tc>
        <w:tc>
          <w:tcPr>
            <w:tcW w:w="2336" w:type="dxa"/>
            <w:shd w:val="clear" w:color="auto" w:fill="auto"/>
            <w:vAlign w:val="bottom"/>
          </w:tcPr>
          <w:p w14:paraId="103234C1" w14:textId="77777777" w:rsidR="00A36F79" w:rsidRPr="00887B28" w:rsidRDefault="00A36F79" w:rsidP="004D4344">
            <w:pPr>
              <w:ind w:left="426"/>
              <w:jc w:val="both"/>
              <w:rPr>
                <w:rFonts w:ascii="Arial" w:hAnsi="Arial" w:cs="Arial"/>
                <w:szCs w:val="22"/>
              </w:rPr>
            </w:pPr>
            <w:r w:rsidRPr="00887B28">
              <w:rPr>
                <w:rFonts w:ascii="Arial" w:hAnsi="Arial" w:cs="Arial"/>
                <w:szCs w:val="20"/>
              </w:rPr>
              <w:t>REBOIS</w:t>
            </w:r>
          </w:p>
        </w:tc>
        <w:tc>
          <w:tcPr>
            <w:tcW w:w="1486" w:type="dxa"/>
            <w:shd w:val="clear" w:color="auto" w:fill="auto"/>
          </w:tcPr>
          <w:p w14:paraId="711E8041" w14:textId="77777777" w:rsidR="00A36F79" w:rsidRPr="00341962" w:rsidRDefault="00A36F79" w:rsidP="004D4344">
            <w:pPr>
              <w:ind w:left="426"/>
              <w:jc w:val="both"/>
              <w:rPr>
                <w:rFonts w:ascii="Arial" w:hAnsi="Arial" w:cs="Arial"/>
                <w:sz w:val="22"/>
                <w:szCs w:val="22"/>
                <w:u w:val="single"/>
              </w:rPr>
            </w:pPr>
          </w:p>
        </w:tc>
        <w:tc>
          <w:tcPr>
            <w:tcW w:w="1499" w:type="dxa"/>
            <w:shd w:val="clear" w:color="auto" w:fill="auto"/>
          </w:tcPr>
          <w:p w14:paraId="3A2B1F48" w14:textId="77777777" w:rsidR="00A36F79" w:rsidRPr="00341962" w:rsidRDefault="00A36F79" w:rsidP="004D4344">
            <w:pPr>
              <w:ind w:left="426"/>
              <w:jc w:val="both"/>
              <w:rPr>
                <w:rFonts w:ascii="Arial" w:hAnsi="Arial" w:cs="Arial"/>
                <w:sz w:val="22"/>
                <w:szCs w:val="22"/>
              </w:rPr>
            </w:pPr>
          </w:p>
        </w:tc>
        <w:tc>
          <w:tcPr>
            <w:tcW w:w="2199" w:type="dxa"/>
            <w:shd w:val="clear" w:color="auto" w:fill="auto"/>
          </w:tcPr>
          <w:p w14:paraId="235BF156" w14:textId="77777777" w:rsidR="00A36F79" w:rsidRPr="00341962" w:rsidRDefault="00A36F79" w:rsidP="004D4344">
            <w:pPr>
              <w:ind w:left="426"/>
              <w:jc w:val="both"/>
              <w:rPr>
                <w:rFonts w:ascii="Arial" w:hAnsi="Arial" w:cs="Arial"/>
                <w:sz w:val="22"/>
                <w:szCs w:val="22"/>
              </w:rPr>
            </w:pPr>
          </w:p>
        </w:tc>
      </w:tr>
      <w:tr w:rsidR="00A36F79" w:rsidRPr="00341962" w14:paraId="0AC5631A" w14:textId="77777777" w:rsidTr="00FC6979">
        <w:tc>
          <w:tcPr>
            <w:tcW w:w="887" w:type="dxa"/>
            <w:shd w:val="clear" w:color="auto" w:fill="auto"/>
          </w:tcPr>
          <w:p w14:paraId="37BD4300" w14:textId="0984BA19" w:rsidR="00A36F79" w:rsidRPr="00341962" w:rsidRDefault="007A7972" w:rsidP="004D4344">
            <w:pPr>
              <w:ind w:left="426"/>
              <w:jc w:val="both"/>
              <w:rPr>
                <w:rFonts w:ascii="Arial" w:hAnsi="Arial" w:cs="Arial"/>
                <w:sz w:val="22"/>
                <w:szCs w:val="22"/>
              </w:rPr>
            </w:pPr>
            <w:r>
              <w:rPr>
                <w:rFonts w:ascii="Arial" w:hAnsi="Arial" w:cs="Arial"/>
                <w:sz w:val="22"/>
                <w:szCs w:val="22"/>
              </w:rPr>
              <w:t>10</w:t>
            </w:r>
          </w:p>
        </w:tc>
        <w:tc>
          <w:tcPr>
            <w:tcW w:w="1803" w:type="dxa"/>
          </w:tcPr>
          <w:p w14:paraId="72C0328F" w14:textId="77777777" w:rsidR="00A36F79" w:rsidRPr="00887B28" w:rsidRDefault="00A36F79" w:rsidP="004D4344">
            <w:pPr>
              <w:ind w:left="426"/>
              <w:jc w:val="both"/>
              <w:rPr>
                <w:rFonts w:ascii="Arial" w:hAnsi="Arial" w:cs="Arial"/>
                <w:sz w:val="22"/>
                <w:szCs w:val="22"/>
              </w:rPr>
            </w:pPr>
            <w:r w:rsidRPr="00887B28">
              <w:rPr>
                <w:rFonts w:ascii="Arial" w:hAnsi="Arial" w:cs="Arial"/>
              </w:rPr>
              <w:t>Sandrine</w:t>
            </w:r>
          </w:p>
        </w:tc>
        <w:tc>
          <w:tcPr>
            <w:tcW w:w="2336" w:type="dxa"/>
            <w:shd w:val="clear" w:color="auto" w:fill="auto"/>
            <w:vAlign w:val="bottom"/>
          </w:tcPr>
          <w:p w14:paraId="526096CD" w14:textId="77777777" w:rsidR="00A36F79" w:rsidRPr="00887B28" w:rsidRDefault="00A36F79" w:rsidP="004D4344">
            <w:pPr>
              <w:ind w:left="426"/>
              <w:jc w:val="both"/>
              <w:rPr>
                <w:rFonts w:ascii="Arial" w:hAnsi="Arial" w:cs="Arial"/>
                <w:szCs w:val="22"/>
              </w:rPr>
            </w:pPr>
            <w:r w:rsidRPr="00887B28">
              <w:rPr>
                <w:rFonts w:ascii="Arial" w:hAnsi="Arial" w:cs="Arial"/>
                <w:szCs w:val="20"/>
              </w:rPr>
              <w:t>ROBLOT</w:t>
            </w:r>
          </w:p>
        </w:tc>
        <w:tc>
          <w:tcPr>
            <w:tcW w:w="1486" w:type="dxa"/>
            <w:shd w:val="clear" w:color="auto" w:fill="auto"/>
          </w:tcPr>
          <w:p w14:paraId="5E86243E" w14:textId="77777777" w:rsidR="00A36F79" w:rsidRPr="00341962" w:rsidRDefault="00A36F79" w:rsidP="004D4344">
            <w:pPr>
              <w:ind w:left="426"/>
              <w:jc w:val="both"/>
              <w:rPr>
                <w:rFonts w:ascii="Arial" w:hAnsi="Arial" w:cs="Arial"/>
                <w:sz w:val="22"/>
                <w:szCs w:val="22"/>
                <w:u w:val="single"/>
              </w:rPr>
            </w:pPr>
          </w:p>
        </w:tc>
        <w:tc>
          <w:tcPr>
            <w:tcW w:w="1499" w:type="dxa"/>
            <w:shd w:val="clear" w:color="auto" w:fill="auto"/>
          </w:tcPr>
          <w:p w14:paraId="5B293C55" w14:textId="77777777" w:rsidR="00A36F79" w:rsidRPr="00341962" w:rsidRDefault="00A36F79" w:rsidP="004D4344">
            <w:pPr>
              <w:ind w:left="426"/>
              <w:jc w:val="both"/>
              <w:rPr>
                <w:rFonts w:ascii="Arial" w:hAnsi="Arial" w:cs="Arial"/>
                <w:sz w:val="22"/>
                <w:szCs w:val="22"/>
              </w:rPr>
            </w:pPr>
          </w:p>
        </w:tc>
        <w:tc>
          <w:tcPr>
            <w:tcW w:w="2199" w:type="dxa"/>
            <w:shd w:val="clear" w:color="auto" w:fill="auto"/>
          </w:tcPr>
          <w:p w14:paraId="57FC729A" w14:textId="77777777" w:rsidR="00A36F79" w:rsidRPr="00341962" w:rsidRDefault="00A36F79" w:rsidP="004D4344">
            <w:pPr>
              <w:ind w:left="426"/>
              <w:jc w:val="both"/>
              <w:rPr>
                <w:rFonts w:ascii="Arial" w:hAnsi="Arial" w:cs="Arial"/>
                <w:sz w:val="22"/>
                <w:szCs w:val="22"/>
              </w:rPr>
            </w:pPr>
          </w:p>
        </w:tc>
      </w:tr>
      <w:tr w:rsidR="00A36F79" w:rsidRPr="00341962" w14:paraId="6F8C013F" w14:textId="77777777" w:rsidTr="00FC6979">
        <w:tc>
          <w:tcPr>
            <w:tcW w:w="887" w:type="dxa"/>
            <w:shd w:val="clear" w:color="auto" w:fill="auto"/>
          </w:tcPr>
          <w:p w14:paraId="5177982A" w14:textId="7DC0B6AB" w:rsidR="007A7972" w:rsidRPr="00341962" w:rsidRDefault="007A7972" w:rsidP="007A7972">
            <w:pPr>
              <w:ind w:left="426"/>
              <w:jc w:val="both"/>
              <w:rPr>
                <w:rFonts w:ascii="Arial" w:hAnsi="Arial" w:cs="Arial"/>
                <w:sz w:val="22"/>
                <w:szCs w:val="22"/>
              </w:rPr>
            </w:pPr>
            <w:r>
              <w:rPr>
                <w:rFonts w:ascii="Arial" w:hAnsi="Arial" w:cs="Arial"/>
                <w:sz w:val="22"/>
                <w:szCs w:val="22"/>
              </w:rPr>
              <w:t>11</w:t>
            </w:r>
          </w:p>
        </w:tc>
        <w:tc>
          <w:tcPr>
            <w:tcW w:w="1803" w:type="dxa"/>
          </w:tcPr>
          <w:p w14:paraId="7415542D" w14:textId="77777777" w:rsidR="00A36F79" w:rsidRPr="00887B28" w:rsidRDefault="00A36F79" w:rsidP="004D4344">
            <w:pPr>
              <w:ind w:left="426"/>
              <w:jc w:val="both"/>
              <w:rPr>
                <w:rFonts w:ascii="Arial" w:hAnsi="Arial" w:cs="Arial"/>
                <w:sz w:val="22"/>
                <w:szCs w:val="22"/>
              </w:rPr>
            </w:pPr>
            <w:r w:rsidRPr="00887B28">
              <w:rPr>
                <w:rFonts w:ascii="Arial" w:hAnsi="Arial" w:cs="Arial"/>
              </w:rPr>
              <w:t>Nathalie</w:t>
            </w:r>
          </w:p>
        </w:tc>
        <w:tc>
          <w:tcPr>
            <w:tcW w:w="2336" w:type="dxa"/>
            <w:shd w:val="clear" w:color="auto" w:fill="auto"/>
            <w:vAlign w:val="bottom"/>
          </w:tcPr>
          <w:p w14:paraId="714B4924" w14:textId="77777777" w:rsidR="00A36F79" w:rsidRPr="00887B28" w:rsidRDefault="00A36F79" w:rsidP="004D4344">
            <w:pPr>
              <w:ind w:left="426"/>
              <w:jc w:val="both"/>
              <w:rPr>
                <w:rFonts w:ascii="Arial" w:hAnsi="Arial" w:cs="Arial"/>
                <w:szCs w:val="22"/>
              </w:rPr>
            </w:pPr>
            <w:r w:rsidRPr="00887B28">
              <w:rPr>
                <w:rFonts w:ascii="Arial" w:hAnsi="Arial" w:cs="Arial"/>
                <w:szCs w:val="20"/>
              </w:rPr>
              <w:t>SIMON</w:t>
            </w:r>
          </w:p>
        </w:tc>
        <w:tc>
          <w:tcPr>
            <w:tcW w:w="1486" w:type="dxa"/>
            <w:shd w:val="clear" w:color="auto" w:fill="auto"/>
          </w:tcPr>
          <w:p w14:paraId="7041E196" w14:textId="77777777" w:rsidR="00A36F79" w:rsidRPr="00341962" w:rsidRDefault="00A36F79" w:rsidP="004D4344">
            <w:pPr>
              <w:ind w:left="426"/>
              <w:jc w:val="both"/>
              <w:rPr>
                <w:rFonts w:ascii="Arial" w:hAnsi="Arial" w:cs="Arial"/>
                <w:sz w:val="22"/>
                <w:szCs w:val="22"/>
                <w:u w:val="single"/>
              </w:rPr>
            </w:pPr>
          </w:p>
        </w:tc>
        <w:tc>
          <w:tcPr>
            <w:tcW w:w="1499" w:type="dxa"/>
            <w:shd w:val="clear" w:color="auto" w:fill="auto"/>
          </w:tcPr>
          <w:p w14:paraId="2A782CE8" w14:textId="77777777" w:rsidR="00A36F79" w:rsidRPr="00341962" w:rsidRDefault="00A36F79" w:rsidP="004D4344">
            <w:pPr>
              <w:ind w:left="426"/>
              <w:jc w:val="both"/>
              <w:rPr>
                <w:rFonts w:ascii="Arial" w:hAnsi="Arial" w:cs="Arial"/>
                <w:sz w:val="22"/>
                <w:szCs w:val="22"/>
              </w:rPr>
            </w:pPr>
          </w:p>
        </w:tc>
        <w:tc>
          <w:tcPr>
            <w:tcW w:w="2199" w:type="dxa"/>
            <w:shd w:val="clear" w:color="auto" w:fill="auto"/>
          </w:tcPr>
          <w:p w14:paraId="5F5F8C08" w14:textId="77777777" w:rsidR="00A36F79" w:rsidRPr="00341962" w:rsidRDefault="00A36F79" w:rsidP="004D4344">
            <w:pPr>
              <w:ind w:left="426"/>
              <w:jc w:val="both"/>
              <w:rPr>
                <w:rFonts w:ascii="Arial" w:hAnsi="Arial" w:cs="Arial"/>
                <w:sz w:val="22"/>
                <w:szCs w:val="22"/>
              </w:rPr>
            </w:pPr>
          </w:p>
        </w:tc>
      </w:tr>
      <w:tr w:rsidR="00A36F79" w:rsidRPr="00341962" w14:paraId="4D295AD6" w14:textId="77777777" w:rsidTr="00FC6979">
        <w:tc>
          <w:tcPr>
            <w:tcW w:w="887" w:type="dxa"/>
            <w:shd w:val="clear" w:color="auto" w:fill="auto"/>
          </w:tcPr>
          <w:p w14:paraId="6918AEC4" w14:textId="01601E63" w:rsidR="00A36F79" w:rsidRPr="00341962" w:rsidRDefault="00A36F79" w:rsidP="004D4344">
            <w:pPr>
              <w:ind w:left="426"/>
              <w:jc w:val="both"/>
              <w:rPr>
                <w:rFonts w:ascii="Arial" w:hAnsi="Arial" w:cs="Arial"/>
                <w:sz w:val="22"/>
                <w:szCs w:val="22"/>
              </w:rPr>
            </w:pPr>
            <w:r w:rsidRPr="00341962">
              <w:rPr>
                <w:rFonts w:ascii="Arial" w:hAnsi="Arial" w:cs="Arial"/>
                <w:sz w:val="22"/>
                <w:szCs w:val="22"/>
              </w:rPr>
              <w:t>1</w:t>
            </w:r>
            <w:r w:rsidR="007A7972">
              <w:rPr>
                <w:rFonts w:ascii="Arial" w:hAnsi="Arial" w:cs="Arial"/>
                <w:sz w:val="22"/>
                <w:szCs w:val="22"/>
              </w:rPr>
              <w:t>2</w:t>
            </w:r>
          </w:p>
        </w:tc>
        <w:tc>
          <w:tcPr>
            <w:tcW w:w="1803" w:type="dxa"/>
          </w:tcPr>
          <w:p w14:paraId="72F59028" w14:textId="77777777" w:rsidR="00A36F79" w:rsidRPr="00887B28" w:rsidRDefault="00A36F79" w:rsidP="004D4344">
            <w:pPr>
              <w:ind w:left="426"/>
              <w:jc w:val="both"/>
              <w:rPr>
                <w:rFonts w:ascii="Arial" w:hAnsi="Arial" w:cs="Arial"/>
                <w:sz w:val="22"/>
                <w:szCs w:val="22"/>
              </w:rPr>
            </w:pPr>
            <w:r w:rsidRPr="00887B28">
              <w:rPr>
                <w:rFonts w:ascii="Arial" w:hAnsi="Arial" w:cs="Arial"/>
              </w:rPr>
              <w:t>Christophe</w:t>
            </w:r>
          </w:p>
        </w:tc>
        <w:tc>
          <w:tcPr>
            <w:tcW w:w="2336" w:type="dxa"/>
            <w:shd w:val="clear" w:color="auto" w:fill="auto"/>
            <w:vAlign w:val="bottom"/>
          </w:tcPr>
          <w:p w14:paraId="51A85181" w14:textId="77777777" w:rsidR="00A36F79" w:rsidRPr="00887B28" w:rsidRDefault="00A36F79" w:rsidP="004D4344">
            <w:pPr>
              <w:ind w:left="426"/>
              <w:jc w:val="both"/>
              <w:rPr>
                <w:rFonts w:ascii="Arial" w:hAnsi="Arial" w:cs="Arial"/>
                <w:szCs w:val="22"/>
              </w:rPr>
            </w:pPr>
            <w:r w:rsidRPr="00887B28">
              <w:rPr>
                <w:rFonts w:ascii="Arial" w:hAnsi="Arial" w:cs="Arial"/>
                <w:szCs w:val="20"/>
              </w:rPr>
              <w:t>VERGNAT</w:t>
            </w:r>
          </w:p>
        </w:tc>
        <w:tc>
          <w:tcPr>
            <w:tcW w:w="1486" w:type="dxa"/>
            <w:shd w:val="clear" w:color="auto" w:fill="auto"/>
          </w:tcPr>
          <w:p w14:paraId="414BAF2F" w14:textId="77777777" w:rsidR="00A36F79" w:rsidRPr="00341962" w:rsidRDefault="00A36F79" w:rsidP="004D4344">
            <w:pPr>
              <w:ind w:left="426"/>
              <w:jc w:val="both"/>
              <w:rPr>
                <w:rFonts w:ascii="Arial" w:hAnsi="Arial" w:cs="Arial"/>
                <w:sz w:val="22"/>
                <w:szCs w:val="22"/>
                <w:u w:val="single"/>
              </w:rPr>
            </w:pPr>
          </w:p>
        </w:tc>
        <w:tc>
          <w:tcPr>
            <w:tcW w:w="1499" w:type="dxa"/>
            <w:shd w:val="clear" w:color="auto" w:fill="auto"/>
          </w:tcPr>
          <w:p w14:paraId="0F8C7871" w14:textId="2A447402" w:rsidR="00A36F79" w:rsidRPr="00341962" w:rsidRDefault="00A36F79" w:rsidP="004D4344">
            <w:pPr>
              <w:ind w:left="426"/>
              <w:jc w:val="both"/>
              <w:rPr>
                <w:rFonts w:ascii="Arial" w:hAnsi="Arial" w:cs="Arial"/>
                <w:sz w:val="22"/>
                <w:szCs w:val="22"/>
              </w:rPr>
            </w:pPr>
          </w:p>
        </w:tc>
        <w:tc>
          <w:tcPr>
            <w:tcW w:w="2199" w:type="dxa"/>
            <w:shd w:val="clear" w:color="auto" w:fill="auto"/>
          </w:tcPr>
          <w:p w14:paraId="1AF53CC7" w14:textId="15DD0A33" w:rsidR="00A36F79" w:rsidRPr="00341962" w:rsidRDefault="00A36F79" w:rsidP="007A7972">
            <w:pPr>
              <w:jc w:val="both"/>
              <w:rPr>
                <w:rFonts w:ascii="Arial" w:hAnsi="Arial" w:cs="Arial"/>
                <w:sz w:val="22"/>
                <w:szCs w:val="22"/>
              </w:rPr>
            </w:pPr>
          </w:p>
        </w:tc>
      </w:tr>
      <w:tr w:rsidR="00A36F79" w:rsidRPr="00341962" w14:paraId="587B4935" w14:textId="77777777" w:rsidTr="00FC6979">
        <w:tc>
          <w:tcPr>
            <w:tcW w:w="887" w:type="dxa"/>
            <w:shd w:val="clear" w:color="auto" w:fill="auto"/>
          </w:tcPr>
          <w:p w14:paraId="468E9497" w14:textId="77E9AA05" w:rsidR="00A36F79" w:rsidRPr="00341962" w:rsidRDefault="00A36F79" w:rsidP="004D4344">
            <w:pPr>
              <w:ind w:left="426"/>
              <w:jc w:val="both"/>
              <w:rPr>
                <w:rFonts w:ascii="Arial" w:hAnsi="Arial" w:cs="Arial"/>
                <w:sz w:val="22"/>
                <w:szCs w:val="22"/>
              </w:rPr>
            </w:pPr>
            <w:r>
              <w:rPr>
                <w:rFonts w:ascii="Arial" w:hAnsi="Arial" w:cs="Arial"/>
                <w:sz w:val="22"/>
                <w:szCs w:val="22"/>
              </w:rPr>
              <w:t>1</w:t>
            </w:r>
            <w:r w:rsidR="007A7972">
              <w:rPr>
                <w:rFonts w:ascii="Arial" w:hAnsi="Arial" w:cs="Arial"/>
                <w:sz w:val="22"/>
                <w:szCs w:val="22"/>
              </w:rPr>
              <w:t>3</w:t>
            </w:r>
          </w:p>
        </w:tc>
        <w:tc>
          <w:tcPr>
            <w:tcW w:w="1803" w:type="dxa"/>
          </w:tcPr>
          <w:p w14:paraId="66E73E51" w14:textId="77777777" w:rsidR="00A36F79" w:rsidRPr="00887B28" w:rsidRDefault="00A36F79" w:rsidP="004D4344">
            <w:pPr>
              <w:ind w:left="426"/>
              <w:jc w:val="both"/>
              <w:rPr>
                <w:rFonts w:ascii="Arial" w:hAnsi="Arial" w:cs="Arial"/>
                <w:sz w:val="22"/>
                <w:szCs w:val="22"/>
              </w:rPr>
            </w:pPr>
            <w:r w:rsidRPr="00887B28">
              <w:rPr>
                <w:rFonts w:ascii="Arial" w:hAnsi="Arial" w:cs="Arial"/>
              </w:rPr>
              <w:t>Simon</w:t>
            </w:r>
          </w:p>
        </w:tc>
        <w:tc>
          <w:tcPr>
            <w:tcW w:w="2336" w:type="dxa"/>
            <w:shd w:val="clear" w:color="auto" w:fill="auto"/>
            <w:vAlign w:val="bottom"/>
          </w:tcPr>
          <w:p w14:paraId="504EA4FB" w14:textId="77777777" w:rsidR="00A36F79" w:rsidRPr="00887B28" w:rsidRDefault="00A36F79" w:rsidP="004D4344">
            <w:pPr>
              <w:ind w:left="426"/>
              <w:jc w:val="both"/>
              <w:rPr>
                <w:rFonts w:ascii="Arial" w:hAnsi="Arial" w:cs="Arial"/>
                <w:szCs w:val="20"/>
              </w:rPr>
            </w:pPr>
            <w:r w:rsidRPr="00887B28">
              <w:rPr>
                <w:rFonts w:ascii="Arial" w:hAnsi="Arial" w:cs="Arial"/>
                <w:szCs w:val="20"/>
              </w:rPr>
              <w:t>WOROU</w:t>
            </w:r>
          </w:p>
        </w:tc>
        <w:tc>
          <w:tcPr>
            <w:tcW w:w="1486" w:type="dxa"/>
            <w:shd w:val="clear" w:color="auto" w:fill="auto"/>
          </w:tcPr>
          <w:p w14:paraId="741C1F2D" w14:textId="77777777" w:rsidR="00A36F79" w:rsidRPr="00341962" w:rsidRDefault="00A36F79" w:rsidP="004D4344">
            <w:pPr>
              <w:ind w:left="426"/>
              <w:jc w:val="both"/>
              <w:rPr>
                <w:rFonts w:ascii="Arial" w:hAnsi="Arial" w:cs="Arial"/>
                <w:sz w:val="22"/>
                <w:szCs w:val="22"/>
                <w:u w:val="single"/>
              </w:rPr>
            </w:pPr>
          </w:p>
        </w:tc>
        <w:tc>
          <w:tcPr>
            <w:tcW w:w="1499" w:type="dxa"/>
            <w:shd w:val="clear" w:color="auto" w:fill="auto"/>
          </w:tcPr>
          <w:p w14:paraId="75E4F40F" w14:textId="77777777" w:rsidR="00A36F79" w:rsidRPr="00341962" w:rsidRDefault="00A36F79" w:rsidP="004D4344">
            <w:pPr>
              <w:ind w:left="426"/>
              <w:jc w:val="both"/>
              <w:rPr>
                <w:rFonts w:ascii="Arial" w:hAnsi="Arial" w:cs="Arial"/>
                <w:sz w:val="22"/>
                <w:szCs w:val="22"/>
              </w:rPr>
            </w:pPr>
          </w:p>
        </w:tc>
        <w:tc>
          <w:tcPr>
            <w:tcW w:w="2199" w:type="dxa"/>
            <w:shd w:val="clear" w:color="auto" w:fill="auto"/>
          </w:tcPr>
          <w:p w14:paraId="6B73E73F" w14:textId="77777777" w:rsidR="00A36F79" w:rsidRPr="00341962" w:rsidRDefault="00A36F79" w:rsidP="004D4344">
            <w:pPr>
              <w:ind w:left="426"/>
              <w:jc w:val="both"/>
              <w:rPr>
                <w:rFonts w:ascii="Arial" w:hAnsi="Arial" w:cs="Arial"/>
                <w:sz w:val="22"/>
                <w:szCs w:val="22"/>
              </w:rPr>
            </w:pPr>
          </w:p>
        </w:tc>
      </w:tr>
    </w:tbl>
    <w:p w14:paraId="061FC889" w14:textId="5AC997B1" w:rsidR="00A17A67" w:rsidRDefault="00A17A67" w:rsidP="003849D3">
      <w:pPr>
        <w:pStyle w:val="NormalWeb"/>
        <w:spacing w:before="0" w:beforeAutospacing="0" w:after="0" w:afterAutospacing="0"/>
        <w:ind w:left="567" w:right="567"/>
        <w:rPr>
          <w:rFonts w:ascii="Arial" w:hAnsi="Arial" w:cs="Arial"/>
          <w:b/>
          <w:bCs/>
          <w:color w:val="000000"/>
          <w:sz w:val="28"/>
          <w:szCs w:val="28"/>
          <w:u w:val="single"/>
        </w:rPr>
      </w:pPr>
    </w:p>
    <w:p w14:paraId="02CD42B6" w14:textId="77777777" w:rsidR="00A36F79" w:rsidRDefault="00A36F79" w:rsidP="003849D3">
      <w:pPr>
        <w:pStyle w:val="NormalWeb"/>
        <w:spacing w:before="0" w:beforeAutospacing="0" w:after="0" w:afterAutospacing="0"/>
        <w:ind w:left="567" w:right="567"/>
        <w:rPr>
          <w:rFonts w:ascii="Arial" w:hAnsi="Arial" w:cs="Arial"/>
          <w:b/>
          <w:bCs/>
          <w:color w:val="000000"/>
          <w:sz w:val="28"/>
          <w:szCs w:val="28"/>
          <w:u w:val="single"/>
        </w:rPr>
      </w:pPr>
    </w:p>
    <w:p w14:paraId="0C5CE5F2" w14:textId="77777777" w:rsidR="00A17A67" w:rsidRPr="00F0404C" w:rsidRDefault="00A17A67" w:rsidP="003849D3">
      <w:pPr>
        <w:numPr>
          <w:ilvl w:val="0"/>
          <w:numId w:val="2"/>
        </w:numPr>
        <w:shd w:val="clear" w:color="auto" w:fill="FFC000"/>
        <w:ind w:left="567" w:right="567"/>
        <w:rPr>
          <w:rFonts w:ascii="Arial" w:hAnsi="Arial" w:cs="Arial"/>
          <w:sz w:val="32"/>
          <w:szCs w:val="32"/>
        </w:rPr>
      </w:pPr>
      <w:r>
        <w:rPr>
          <w:rFonts w:ascii="Arial" w:hAnsi="Arial" w:cs="Arial"/>
          <w:b/>
          <w:sz w:val="32"/>
          <w:szCs w:val="32"/>
        </w:rPr>
        <w:t>Ordre du jour</w:t>
      </w:r>
    </w:p>
    <w:p w14:paraId="62EE34E7" w14:textId="77777777" w:rsidR="00A17A67" w:rsidRPr="00283866" w:rsidRDefault="00A17A67" w:rsidP="003849D3">
      <w:pPr>
        <w:ind w:left="567" w:right="567"/>
        <w:jc w:val="both"/>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0B086AE7" wp14:editId="7622F60F">
                <wp:simplePos x="0" y="0"/>
                <wp:positionH relativeFrom="column">
                  <wp:posOffset>1967230</wp:posOffset>
                </wp:positionH>
                <wp:positionV relativeFrom="paragraph">
                  <wp:posOffset>34925</wp:posOffset>
                </wp:positionV>
                <wp:extent cx="4095750" cy="352425"/>
                <wp:effectExtent l="0" t="0" r="19050"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352425"/>
                        </a:xfrm>
                        <a:prstGeom prst="rect">
                          <a:avLst/>
                        </a:prstGeom>
                        <a:pattFill prst="lgGrid">
                          <a:fgClr>
                            <a:srgbClr val="D9E2F3"/>
                          </a:fgClr>
                          <a:bgClr>
                            <a:srgbClr val="FFFFFF"/>
                          </a:bgClr>
                        </a:pattFill>
                        <a:ln w="9525">
                          <a:solidFill>
                            <a:srgbClr val="000000"/>
                          </a:solidFill>
                          <a:miter lim="800000"/>
                          <a:headEnd/>
                          <a:tailEnd/>
                        </a:ln>
                      </wps:spPr>
                      <wps:txbx>
                        <w:txbxContent>
                          <w:p w14:paraId="69FEFC53" w14:textId="49508FA7" w:rsidR="00B93F17" w:rsidRDefault="00B93F17" w:rsidP="00B93F17">
                            <w:pPr>
                              <w:jc w:val="center"/>
                            </w:pPr>
                            <w:r>
                              <w:t>OLIVIER REBOIS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86AE7" id="Rectangle 33" o:spid="_x0000_s1026" style="position:absolute;left:0;text-align:left;margin-left:154.9pt;margin-top:2.75pt;width:32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" fillcolor="#d9e2f3">
                <v:fill r:id="rId10" o:title="" type="pattern"/>
                <v:textbox>
                  <w:txbxContent>
                    <w:p w14:paraId="69FEFC53" w14:textId="49508FA7" w:rsidR="00B93F17" w:rsidRDefault="00B93F17" w:rsidP="00B93F17">
                      <w:pPr>
                        <w:jc w:val="center"/>
                      </w:pPr>
                      <w:r>
                        <w:t>OLIVIER REBOIS</w:t>
                      </w:r>
                    </w:p>
                  </w:txbxContent>
                </v:textbox>
              </v:rect>
            </w:pict>
          </mc:Fallback>
        </mc:AlternateContent>
      </w:r>
    </w:p>
    <w:p w14:paraId="67706067" w14:textId="77777777" w:rsidR="00A17A67" w:rsidRDefault="00A17A67" w:rsidP="003849D3">
      <w:pPr>
        <w:numPr>
          <w:ilvl w:val="0"/>
          <w:numId w:val="1"/>
        </w:numPr>
        <w:ind w:left="567" w:right="567" w:hanging="180"/>
        <w:rPr>
          <w:rFonts w:ascii="Arial" w:hAnsi="Arial" w:cs="Arial"/>
          <w:sz w:val="22"/>
          <w:szCs w:val="22"/>
        </w:rPr>
      </w:pPr>
      <w:r w:rsidRPr="00283866">
        <w:rPr>
          <w:rFonts w:ascii="Arial" w:hAnsi="Arial" w:cs="Arial"/>
          <w:sz w:val="22"/>
          <w:szCs w:val="22"/>
        </w:rPr>
        <w:t>Secrétaire de séance.</w:t>
      </w:r>
    </w:p>
    <w:p w14:paraId="7596776A" w14:textId="77777777" w:rsidR="00A17A67" w:rsidRPr="00366DA1" w:rsidRDefault="00A17A67" w:rsidP="003849D3">
      <w:pPr>
        <w:ind w:left="567" w:right="567"/>
        <w:jc w:val="both"/>
        <w:rPr>
          <w:rFonts w:ascii="Arial" w:hAnsi="Arial" w:cs="Arial"/>
          <w:sz w:val="8"/>
          <w:szCs w:val="8"/>
        </w:rPr>
      </w:pPr>
    </w:p>
    <w:p w14:paraId="287002F6" w14:textId="16DADC88" w:rsidR="00A17A67" w:rsidRPr="00FC384F" w:rsidRDefault="00B734E4" w:rsidP="003849D3">
      <w:pPr>
        <w:pStyle w:val="Paragraphedeliste"/>
        <w:numPr>
          <w:ilvl w:val="0"/>
          <w:numId w:val="2"/>
        </w:numPr>
        <w:spacing w:after="160" w:line="252" w:lineRule="auto"/>
        <w:ind w:left="567" w:right="567"/>
        <w:contextualSpacing/>
        <w:jc w:val="both"/>
        <w:rPr>
          <w:rFonts w:ascii="Arial" w:hAnsi="Arial" w:cs="Arial"/>
          <w:sz w:val="22"/>
          <w:szCs w:val="22"/>
        </w:rPr>
      </w:pPr>
      <w:r>
        <w:rPr>
          <w:noProof/>
        </w:rPr>
        <mc:AlternateContent>
          <mc:Choice Requires="wps">
            <w:drawing>
              <wp:anchor distT="0" distB="0" distL="114300" distR="114300" simplePos="0" relativeHeight="251656192" behindDoc="0" locked="0" layoutInCell="1" allowOverlap="1" wp14:anchorId="752752C5" wp14:editId="4E29249F">
                <wp:simplePos x="0" y="0"/>
                <wp:positionH relativeFrom="column">
                  <wp:posOffset>112939</wp:posOffset>
                </wp:positionH>
                <wp:positionV relativeFrom="paragraph">
                  <wp:posOffset>222885</wp:posOffset>
                </wp:positionV>
                <wp:extent cx="6429375" cy="6953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695325"/>
                        </a:xfrm>
                        <a:prstGeom prst="rect">
                          <a:avLst/>
                        </a:prstGeom>
                        <a:pattFill prst="lgGrid">
                          <a:fgClr>
                            <a:srgbClr val="D9E2F3"/>
                          </a:fgClr>
                          <a:bgClr>
                            <a:srgbClr val="FFFFFF"/>
                          </a:bgClr>
                        </a:pattFill>
                        <a:ln w="9525">
                          <a:solidFill>
                            <a:srgbClr val="000000"/>
                          </a:solidFill>
                          <a:miter lim="800000"/>
                          <a:headEnd/>
                          <a:tailEnd/>
                        </a:ln>
                      </wps:spPr>
                      <wps:txbx>
                        <w:txbxContent>
                          <w:p w14:paraId="7FB1CFD8" w14:textId="540CFAB8" w:rsidR="00C6110F" w:rsidRDefault="00C6110F" w:rsidP="00C6110F">
                            <w:pPr>
                              <w:jc w:val="center"/>
                            </w:pPr>
                            <w:r>
                              <w:t>10 POUR</w:t>
                            </w:r>
                          </w:p>
                          <w:p w14:paraId="637F8861" w14:textId="77777777" w:rsidR="00C6110F" w:rsidRDefault="00C6110F" w:rsidP="00C6110F">
                            <w:pPr>
                              <w:jc w:val="center"/>
                            </w:pPr>
                            <w:r>
                              <w:t>1 CONTRE</w:t>
                            </w:r>
                          </w:p>
                          <w:p w14:paraId="2E9FD545" w14:textId="77777777" w:rsidR="00C6110F" w:rsidRDefault="00C6110F" w:rsidP="00C6110F">
                            <w:pPr>
                              <w:jc w:val="center"/>
                            </w:pPr>
                            <w:r>
                              <w:t>1 ABSENTION</w:t>
                            </w:r>
                          </w:p>
                          <w:p w14:paraId="44C57E59" w14:textId="77777777" w:rsidR="00C6110F" w:rsidRDefault="00C6110F" w:rsidP="00C6110F">
                            <w:pPr>
                              <w:jc w:val="center"/>
                            </w:pPr>
                          </w:p>
                          <w:p w14:paraId="678D04B4" w14:textId="77777777" w:rsidR="00C6110F" w:rsidRDefault="00C6110F" w:rsidP="00C6110F">
                            <w:pPr>
                              <w:jc w:val="center"/>
                            </w:pPr>
                            <w:r>
                              <w:t>Compte rendu adopté</w:t>
                            </w:r>
                          </w:p>
                          <w:p w14:paraId="549E0B6D" w14:textId="02FA8323" w:rsidR="00502B52" w:rsidRDefault="00502B52" w:rsidP="00502B5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752C5" id="Rectangle 4" o:spid="_x0000_s1027" style="position:absolute;left:0;text-align:left;margin-left:8.9pt;margin-top:17.55pt;width:506.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" fillcolor="#d9e2f3">
                <v:fill r:id="rId10" o:title="" type="pattern"/>
                <v:textbox>
                  <w:txbxContent>
                    <w:p w14:paraId="7FB1CFD8" w14:textId="540CFAB8" w:rsidR="00C6110F" w:rsidRDefault="00C6110F" w:rsidP="00C6110F">
                      <w:pPr>
                        <w:jc w:val="center"/>
                      </w:pPr>
                      <w:r>
                        <w:t>10 POUR</w:t>
                      </w:r>
                    </w:p>
                    <w:p w14:paraId="637F8861" w14:textId="77777777" w:rsidR="00C6110F" w:rsidRDefault="00C6110F" w:rsidP="00C6110F">
                      <w:pPr>
                        <w:jc w:val="center"/>
                      </w:pPr>
                      <w:r>
                        <w:t>1 CONTRE</w:t>
                      </w:r>
                    </w:p>
                    <w:p w14:paraId="2E9FD545" w14:textId="77777777" w:rsidR="00C6110F" w:rsidRDefault="00C6110F" w:rsidP="00C6110F">
                      <w:pPr>
                        <w:jc w:val="center"/>
                      </w:pPr>
                      <w:r>
                        <w:t>1 ABSENTION</w:t>
                      </w:r>
                    </w:p>
                    <w:p w14:paraId="44C57E59" w14:textId="77777777" w:rsidR="00C6110F" w:rsidRDefault="00C6110F" w:rsidP="00C6110F">
                      <w:pPr>
                        <w:jc w:val="center"/>
                      </w:pPr>
                    </w:p>
                    <w:p w14:paraId="678D04B4" w14:textId="77777777" w:rsidR="00C6110F" w:rsidRDefault="00C6110F" w:rsidP="00C6110F">
                      <w:pPr>
                        <w:jc w:val="center"/>
                      </w:pPr>
                      <w:r>
                        <w:t>Compte rendu adopté</w:t>
                      </w:r>
                    </w:p>
                    <w:p w14:paraId="549E0B6D" w14:textId="02FA8323" w:rsidR="00502B52" w:rsidRDefault="00502B52" w:rsidP="00502B52">
                      <w:pPr>
                        <w:jc w:val="center"/>
                      </w:pPr>
                    </w:p>
                  </w:txbxContent>
                </v:textbox>
              </v:rect>
            </w:pict>
          </mc:Fallback>
        </mc:AlternateContent>
      </w:r>
      <w:r w:rsidR="00A17A67">
        <w:t xml:space="preserve"> Compte rendu</w:t>
      </w:r>
      <w:r w:rsidR="00282194">
        <w:t xml:space="preserve"> de la séance du </w:t>
      </w:r>
      <w:r w:rsidR="00FC6979">
        <w:t>14</w:t>
      </w:r>
      <w:r w:rsidR="00713035">
        <w:t xml:space="preserve"> </w:t>
      </w:r>
      <w:r w:rsidR="00FC6979">
        <w:t>Avril</w:t>
      </w:r>
      <w:r w:rsidR="00282194">
        <w:t xml:space="preserve"> 202</w:t>
      </w:r>
      <w:r w:rsidR="00FC6979">
        <w:t>3</w:t>
      </w:r>
    </w:p>
    <w:p w14:paraId="6C2E6F1B" w14:textId="68F4E1B4" w:rsidR="00A17A67" w:rsidRDefault="00A17A67" w:rsidP="003849D3">
      <w:pPr>
        <w:ind w:left="567" w:right="567"/>
        <w:rPr>
          <w:sz w:val="22"/>
          <w:szCs w:val="22"/>
        </w:rPr>
      </w:pPr>
    </w:p>
    <w:p w14:paraId="4C69538C" w14:textId="77777777" w:rsidR="00A17A67" w:rsidRDefault="00A17A67" w:rsidP="003849D3">
      <w:pPr>
        <w:ind w:left="567" w:right="567"/>
        <w:rPr>
          <w:sz w:val="22"/>
          <w:szCs w:val="22"/>
        </w:rPr>
      </w:pPr>
    </w:p>
    <w:p w14:paraId="7FB6FBB2" w14:textId="77777777" w:rsidR="00A17A67" w:rsidRDefault="00A17A67" w:rsidP="003849D3">
      <w:pPr>
        <w:ind w:left="567" w:right="567"/>
        <w:rPr>
          <w:sz w:val="22"/>
          <w:szCs w:val="22"/>
        </w:rPr>
      </w:pPr>
    </w:p>
    <w:p w14:paraId="29E2D3B3" w14:textId="77777777" w:rsidR="00A17A67" w:rsidRDefault="00A17A67" w:rsidP="003849D3">
      <w:pPr>
        <w:ind w:left="567" w:right="567"/>
        <w:rPr>
          <w:b/>
          <w:sz w:val="14"/>
          <w:szCs w:val="14"/>
        </w:rPr>
      </w:pPr>
    </w:p>
    <w:p w14:paraId="7DE05390" w14:textId="77777777" w:rsidR="00A17A67" w:rsidRDefault="00A17A67" w:rsidP="003849D3">
      <w:pPr>
        <w:ind w:left="567" w:right="567"/>
        <w:rPr>
          <w:b/>
          <w:sz w:val="14"/>
          <w:szCs w:val="14"/>
        </w:rPr>
      </w:pPr>
    </w:p>
    <w:p w14:paraId="21F2BDD7" w14:textId="77777777" w:rsidR="00A17A67" w:rsidRDefault="00A17A67" w:rsidP="003849D3">
      <w:pPr>
        <w:ind w:left="567" w:right="567"/>
        <w:rPr>
          <w:b/>
          <w:sz w:val="14"/>
          <w:szCs w:val="14"/>
        </w:rPr>
      </w:pPr>
    </w:p>
    <w:p w14:paraId="1DD4A5FF" w14:textId="11191304" w:rsidR="00A17A67" w:rsidRDefault="00282194" w:rsidP="003849D3">
      <w:pPr>
        <w:widowControl w:val="0"/>
        <w:tabs>
          <w:tab w:val="left" w:pos="4536"/>
        </w:tabs>
        <w:autoSpaceDE w:val="0"/>
        <w:ind w:left="567" w:right="567"/>
        <w:rPr>
          <w:rFonts w:asciiTheme="minorHAnsi" w:hAnsiTheme="minorHAnsi"/>
          <w:b/>
          <w:color w:val="002060"/>
          <w:sz w:val="28"/>
          <w:szCs w:val="28"/>
        </w:rPr>
      </w:pPr>
      <w:r>
        <w:rPr>
          <w:rFonts w:asciiTheme="minorHAnsi" w:hAnsiTheme="minorHAnsi"/>
          <w:b/>
          <w:color w:val="002060"/>
          <w:sz w:val="28"/>
          <w:szCs w:val="28"/>
        </w:rPr>
        <w:t>Bonjour à tous.</w:t>
      </w:r>
    </w:p>
    <w:p w14:paraId="4F9EEE89" w14:textId="77777777" w:rsidR="007A7972" w:rsidRPr="00E12265" w:rsidRDefault="007A7972" w:rsidP="00E12265">
      <w:pPr>
        <w:ind w:right="567"/>
        <w:rPr>
          <w:bCs/>
          <w:color w:val="92D050"/>
        </w:rPr>
      </w:pPr>
    </w:p>
    <w:p w14:paraId="60DB8F96" w14:textId="4C75269D" w:rsidR="00605DC2" w:rsidRPr="00D13500" w:rsidRDefault="00605DC2" w:rsidP="00D13500">
      <w:pPr>
        <w:pStyle w:val="Paragraphedeliste"/>
        <w:widowControl w:val="0"/>
        <w:numPr>
          <w:ilvl w:val="0"/>
          <w:numId w:val="2"/>
        </w:numPr>
        <w:tabs>
          <w:tab w:val="left" w:pos="4536"/>
        </w:tabs>
        <w:autoSpaceDE w:val="0"/>
        <w:ind w:left="567" w:right="567"/>
        <w:jc w:val="both"/>
        <w:rPr>
          <w:rFonts w:asciiTheme="minorHAnsi" w:hAnsiTheme="minorHAnsi"/>
          <w:b/>
          <w:color w:val="002060"/>
          <w:sz w:val="28"/>
          <w:szCs w:val="28"/>
        </w:rPr>
      </w:pPr>
      <w:r w:rsidRPr="00502904">
        <w:rPr>
          <w:b/>
          <w:sz w:val="40"/>
          <w:szCs w:val="40"/>
        </w:rPr>
        <w:t>Délibérations </w:t>
      </w:r>
      <w:r w:rsidRPr="00502904">
        <w:rPr>
          <w:b/>
          <w:sz w:val="28"/>
          <w:szCs w:val="28"/>
        </w:rPr>
        <w:t>:</w:t>
      </w:r>
    </w:p>
    <w:p w14:paraId="0D460392" w14:textId="77777777" w:rsidR="00605DC2" w:rsidRPr="00E71C2A" w:rsidRDefault="00605DC2" w:rsidP="00320783">
      <w:pPr>
        <w:pStyle w:val="Paragraphedeliste"/>
        <w:widowControl w:val="0"/>
        <w:tabs>
          <w:tab w:val="left" w:pos="4536"/>
        </w:tabs>
        <w:autoSpaceDE w:val="0"/>
        <w:ind w:left="567" w:right="567"/>
        <w:jc w:val="both"/>
        <w:rPr>
          <w:rFonts w:ascii="Arial" w:hAnsi="Arial" w:cs="Arial"/>
          <w:b/>
          <w:bCs/>
          <w:color w:val="0000FF"/>
          <w:sz w:val="22"/>
          <w:szCs w:val="22"/>
          <w:u w:val="single"/>
        </w:rPr>
      </w:pPr>
    </w:p>
    <w:p w14:paraId="6A39BE43" w14:textId="4DCE3747" w:rsidR="00AD05A8" w:rsidRPr="00AD05A8" w:rsidRDefault="00941C83" w:rsidP="008523E4">
      <w:pPr>
        <w:pStyle w:val="Paragraphedeliste"/>
        <w:numPr>
          <w:ilvl w:val="0"/>
          <w:numId w:val="7"/>
        </w:numPr>
        <w:ind w:hanging="436"/>
        <w:jc w:val="both"/>
        <w:rPr>
          <w:rFonts w:ascii="Arial" w:hAnsi="Arial" w:cs="Arial"/>
          <w:b/>
          <w:bCs/>
          <w:color w:val="0000FF"/>
          <w:sz w:val="22"/>
          <w:szCs w:val="22"/>
          <w:u w:val="single"/>
        </w:rPr>
      </w:pPr>
      <w:r w:rsidRPr="00941C83">
        <w:rPr>
          <w:rFonts w:ascii="Arial" w:hAnsi="Arial" w:cs="Arial"/>
          <w:b/>
          <w:bCs/>
          <w:color w:val="0000FF"/>
          <w:sz w:val="22"/>
          <w:szCs w:val="22"/>
          <w:u w:val="single"/>
        </w:rPr>
        <w:t>N° 202</w:t>
      </w:r>
      <w:r w:rsidR="00E03BB2">
        <w:rPr>
          <w:rFonts w:ascii="Arial" w:hAnsi="Arial" w:cs="Arial"/>
          <w:b/>
          <w:bCs/>
          <w:color w:val="0000FF"/>
          <w:sz w:val="22"/>
          <w:szCs w:val="22"/>
          <w:u w:val="single"/>
        </w:rPr>
        <w:t>3</w:t>
      </w:r>
      <w:r w:rsidRPr="00941C83">
        <w:rPr>
          <w:rFonts w:ascii="Arial" w:hAnsi="Arial" w:cs="Arial"/>
          <w:b/>
          <w:bCs/>
          <w:color w:val="0000FF"/>
          <w:sz w:val="22"/>
          <w:szCs w:val="22"/>
          <w:u w:val="single"/>
        </w:rPr>
        <w:t>/0</w:t>
      </w:r>
      <w:r w:rsidR="00AF2C18">
        <w:rPr>
          <w:rFonts w:ascii="Arial" w:hAnsi="Arial" w:cs="Arial"/>
          <w:b/>
          <w:bCs/>
          <w:color w:val="0000FF"/>
          <w:sz w:val="22"/>
          <w:szCs w:val="22"/>
          <w:u w:val="single"/>
        </w:rPr>
        <w:t>31</w:t>
      </w:r>
      <w:r w:rsidR="00605DC2" w:rsidRPr="00941C83">
        <w:rPr>
          <w:rFonts w:ascii="Arial" w:hAnsi="Arial" w:cs="Arial"/>
          <w:b/>
          <w:bCs/>
          <w:color w:val="0000FF"/>
          <w:sz w:val="22"/>
          <w:szCs w:val="22"/>
          <w:u w:val="single"/>
        </w:rPr>
        <w:t xml:space="preserve">: </w:t>
      </w:r>
      <w:r w:rsidR="00AD05A8">
        <w:rPr>
          <w:rFonts w:ascii="Arial" w:hAnsi="Arial" w:cs="Arial"/>
          <w:b/>
          <w:bCs/>
          <w:color w:val="0000FF"/>
          <w:sz w:val="22"/>
          <w:szCs w:val="22"/>
          <w:u w:val="single"/>
        </w:rPr>
        <w:t xml:space="preserve"> </w:t>
      </w:r>
      <w:r w:rsidR="00AD05A8" w:rsidRPr="00AD05A8">
        <w:rPr>
          <w:rFonts w:ascii="Arial" w:hAnsi="Arial" w:cs="Arial"/>
          <w:b/>
          <w:bCs/>
          <w:color w:val="0000FF"/>
          <w:sz w:val="22"/>
          <w:szCs w:val="22"/>
          <w:u w:val="single"/>
        </w:rPr>
        <w:t>Convention avec les communes de Centrès et Camboulazet sur la sécurité des eaux de Versailles.</w:t>
      </w:r>
    </w:p>
    <w:p w14:paraId="3913EEE1" w14:textId="42979B7D" w:rsidR="00910A32" w:rsidRDefault="00910A32" w:rsidP="00320783">
      <w:pPr>
        <w:widowControl w:val="0"/>
        <w:autoSpaceDE w:val="0"/>
        <w:autoSpaceDN w:val="0"/>
        <w:adjustRightInd w:val="0"/>
        <w:ind w:right="567"/>
        <w:jc w:val="both"/>
        <w:rPr>
          <w:rFonts w:ascii="Arial" w:hAnsi="Arial" w:cs="Arial"/>
          <w:b/>
          <w:bCs/>
          <w:color w:val="0000FF"/>
          <w:sz w:val="22"/>
          <w:szCs w:val="22"/>
          <w:u w:val="single"/>
        </w:rPr>
      </w:pPr>
    </w:p>
    <w:p w14:paraId="6DCBA335" w14:textId="1A95DF98" w:rsidR="00891CC1" w:rsidRDefault="00891CC1" w:rsidP="00320783">
      <w:pPr>
        <w:widowControl w:val="0"/>
        <w:autoSpaceDE w:val="0"/>
        <w:autoSpaceDN w:val="0"/>
        <w:adjustRightInd w:val="0"/>
        <w:ind w:left="2160" w:hanging="1876"/>
        <w:jc w:val="both"/>
        <w:rPr>
          <w:b/>
          <w:bCs/>
          <w:szCs w:val="20"/>
          <w:u w:val="single"/>
        </w:rPr>
      </w:pPr>
      <w:r w:rsidRPr="007A7972">
        <w:rPr>
          <w:rFonts w:ascii="Arial" w:hAnsi="Arial" w:cs="Arial"/>
          <w:b/>
          <w:bCs/>
          <w:color w:val="0000FF"/>
          <w:sz w:val="22"/>
          <w:szCs w:val="22"/>
        </w:rPr>
        <w:t xml:space="preserve"> </w:t>
      </w:r>
      <w:proofErr w:type="gramStart"/>
      <w:r w:rsidR="00E40B31" w:rsidRPr="002A6702">
        <w:rPr>
          <w:rFonts w:ascii="Wingdings" w:hAnsi="Wingdings"/>
          <w:sz w:val="20"/>
        </w:rPr>
        <w:t></w:t>
      </w:r>
      <w:r w:rsidRPr="007A7972">
        <w:rPr>
          <w:rFonts w:ascii="Arial" w:hAnsi="Arial" w:cs="Arial"/>
          <w:b/>
          <w:bCs/>
          <w:color w:val="0000FF"/>
          <w:sz w:val="22"/>
          <w:szCs w:val="22"/>
        </w:rPr>
        <w:t xml:space="preserve">  </w:t>
      </w:r>
      <w:r>
        <w:rPr>
          <w:b/>
          <w:bCs/>
          <w:u w:val="single"/>
        </w:rPr>
        <w:t>DELIBERATION</w:t>
      </w:r>
      <w:proofErr w:type="gramEnd"/>
      <w:r>
        <w:rPr>
          <w:b/>
          <w:bCs/>
          <w:u w:val="single"/>
        </w:rPr>
        <w:t xml:space="preserve"> N°</w:t>
      </w:r>
      <w:r>
        <w:rPr>
          <w:b/>
          <w:bCs/>
          <w:szCs w:val="20"/>
          <w:u w:val="single"/>
        </w:rPr>
        <w:t xml:space="preserve"> 2023</w:t>
      </w:r>
      <w:r w:rsidRPr="007B3044">
        <w:rPr>
          <w:b/>
          <w:bCs/>
          <w:szCs w:val="20"/>
          <w:u w:val="single"/>
        </w:rPr>
        <w:t>/</w:t>
      </w:r>
      <w:r w:rsidRPr="00831216">
        <w:rPr>
          <w:b/>
          <w:bCs/>
          <w:szCs w:val="20"/>
          <w:u w:val="single"/>
        </w:rPr>
        <w:t>0</w:t>
      </w:r>
      <w:r>
        <w:rPr>
          <w:b/>
          <w:bCs/>
          <w:szCs w:val="20"/>
          <w:u w:val="single"/>
        </w:rPr>
        <w:t>31</w:t>
      </w:r>
    </w:p>
    <w:p w14:paraId="38410F22" w14:textId="77777777" w:rsidR="00891CC1" w:rsidRPr="003C1E28" w:rsidRDefault="00891CC1" w:rsidP="00320783">
      <w:pPr>
        <w:jc w:val="both"/>
        <w:rPr>
          <w:b/>
        </w:rPr>
      </w:pPr>
    </w:p>
    <w:p w14:paraId="7B31C28F" w14:textId="1C13B452" w:rsidR="00891CC1" w:rsidRDefault="00891CC1" w:rsidP="00E12265">
      <w:pPr>
        <w:ind w:left="993" w:hanging="567"/>
        <w:jc w:val="both"/>
        <w:rPr>
          <w:b/>
          <w:szCs w:val="32"/>
        </w:rPr>
      </w:pPr>
      <w:r w:rsidRPr="00543D46">
        <w:rPr>
          <w:b/>
          <w:szCs w:val="32"/>
          <w:u w:val="single"/>
        </w:rPr>
        <w:t>Objet </w:t>
      </w:r>
      <w:r w:rsidRPr="003C1E28">
        <w:rPr>
          <w:b/>
          <w:szCs w:val="32"/>
        </w:rPr>
        <w:t>:</w:t>
      </w:r>
      <w:r w:rsidR="00E12265">
        <w:rPr>
          <w:b/>
          <w:szCs w:val="32"/>
        </w:rPr>
        <w:t xml:space="preserve"> Site de Versailles :Suivi de la qualité des eaux du site et information au public plus entretien du site/ Convention de partenariat entre les communes de Camboulazet, Centrès et Sainte Juliette sur Viaur</w:t>
      </w:r>
      <w:r w:rsidRPr="00DB5A47">
        <w:t xml:space="preserve"> </w:t>
      </w:r>
    </w:p>
    <w:p w14:paraId="3F01F33E" w14:textId="77777777" w:rsidR="00891CC1" w:rsidRPr="00891CC1" w:rsidRDefault="00891CC1" w:rsidP="00320783">
      <w:pPr>
        <w:pStyle w:val="Corpsdetexte"/>
        <w:rPr>
          <w:rFonts w:ascii="Times New Roman" w:hAnsi="Times New Roman"/>
          <w:b/>
          <w:sz w:val="24"/>
          <w:szCs w:val="32"/>
        </w:rPr>
      </w:pPr>
    </w:p>
    <w:p w14:paraId="48DD5EC6" w14:textId="77777777" w:rsidR="00891CC1" w:rsidRPr="00DB5A47" w:rsidRDefault="00891CC1" w:rsidP="00320783">
      <w:pPr>
        <w:spacing w:after="120"/>
        <w:jc w:val="both"/>
        <w:rPr>
          <w:rFonts w:asciiTheme="minorHAnsi" w:eastAsiaTheme="minorHAnsi" w:hAnsiTheme="minorHAnsi"/>
          <w:lang w:eastAsia="en-US"/>
        </w:rPr>
      </w:pPr>
      <w:r w:rsidRPr="00DB5A47">
        <w:rPr>
          <w:rFonts w:asciiTheme="minorHAnsi" w:eastAsiaTheme="minorHAnsi" w:hAnsiTheme="minorHAnsi"/>
          <w:lang w:eastAsia="en-US"/>
        </w:rPr>
        <w:t>Monsieur le maire donne lecture au conseil municipal de la convention de partenariat entre les trois communes citées en objet et l’ EPAGE Viaur qui a pour objet de définir :</w:t>
      </w:r>
    </w:p>
    <w:p w14:paraId="6F89B62E" w14:textId="77777777" w:rsidR="00891CC1" w:rsidRPr="00DB5A47" w:rsidRDefault="00891CC1" w:rsidP="008523E4">
      <w:pPr>
        <w:numPr>
          <w:ilvl w:val="0"/>
          <w:numId w:val="12"/>
        </w:numPr>
        <w:spacing w:after="120"/>
        <w:contextualSpacing/>
        <w:jc w:val="both"/>
        <w:rPr>
          <w:rFonts w:asciiTheme="minorHAnsi" w:eastAsiaTheme="minorHAnsi" w:hAnsiTheme="minorHAnsi" w:cstheme="minorBidi"/>
          <w:lang w:eastAsia="en-US"/>
        </w:rPr>
      </w:pPr>
      <w:r w:rsidRPr="00DB5A47">
        <w:rPr>
          <w:rFonts w:asciiTheme="minorHAnsi" w:eastAsiaTheme="minorHAnsi" w:hAnsiTheme="minorHAnsi" w:cstheme="minorBidi"/>
          <w:lang w:eastAsia="en-US"/>
        </w:rPr>
        <w:t xml:space="preserve">Le suivi de la qualité sanitaire des eaux au niveau du site de Versailles </w:t>
      </w:r>
    </w:p>
    <w:p w14:paraId="111F0444" w14:textId="68B1CC41" w:rsidR="00891CC1" w:rsidRPr="00DB5A47" w:rsidRDefault="00AF2C18" w:rsidP="008523E4">
      <w:pPr>
        <w:numPr>
          <w:ilvl w:val="0"/>
          <w:numId w:val="12"/>
        </w:numPr>
        <w:spacing w:after="120"/>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L</w:t>
      </w:r>
      <w:r w:rsidR="00891CC1" w:rsidRPr="00DB5A47">
        <w:rPr>
          <w:rFonts w:asciiTheme="minorHAnsi" w:eastAsiaTheme="minorHAnsi" w:hAnsiTheme="minorHAnsi" w:cstheme="minorBidi"/>
          <w:lang w:eastAsia="en-US"/>
        </w:rPr>
        <w:t xml:space="preserve"> ’information auprès du public </w:t>
      </w:r>
    </w:p>
    <w:p w14:paraId="6DF35A6D" w14:textId="7D673BF5" w:rsidR="00891CC1" w:rsidRDefault="00AF2C18" w:rsidP="008523E4">
      <w:pPr>
        <w:numPr>
          <w:ilvl w:val="0"/>
          <w:numId w:val="12"/>
        </w:numPr>
        <w:spacing w:after="120"/>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L</w:t>
      </w:r>
      <w:r w:rsidRPr="00DB5A47">
        <w:rPr>
          <w:rFonts w:asciiTheme="minorHAnsi" w:eastAsiaTheme="minorHAnsi" w:hAnsiTheme="minorHAnsi" w:cstheme="minorBidi"/>
          <w:lang w:eastAsia="en-US"/>
        </w:rPr>
        <w:t>’entretien</w:t>
      </w:r>
      <w:r w:rsidR="00891CC1" w:rsidRPr="00DB5A47">
        <w:rPr>
          <w:rFonts w:asciiTheme="minorHAnsi" w:eastAsiaTheme="minorHAnsi" w:hAnsiTheme="minorHAnsi" w:cstheme="minorBidi"/>
          <w:lang w:eastAsia="en-US"/>
        </w:rPr>
        <w:t xml:space="preserve"> du site</w:t>
      </w:r>
    </w:p>
    <w:p w14:paraId="2BE0EA81" w14:textId="77777777" w:rsidR="00891CC1" w:rsidRPr="00DB5A47" w:rsidRDefault="00891CC1" w:rsidP="00320783">
      <w:pPr>
        <w:spacing w:after="120"/>
        <w:ind w:left="360"/>
        <w:contextualSpacing/>
        <w:jc w:val="both"/>
        <w:rPr>
          <w:rFonts w:asciiTheme="minorHAnsi" w:eastAsiaTheme="minorHAnsi" w:hAnsiTheme="minorHAnsi" w:cstheme="minorBidi"/>
          <w:lang w:eastAsia="en-US"/>
        </w:rPr>
      </w:pPr>
    </w:p>
    <w:p w14:paraId="6E9127B5" w14:textId="6FE818BE" w:rsidR="00891CC1" w:rsidRDefault="00891CC1" w:rsidP="00320783">
      <w:pPr>
        <w:widowControl w:val="0"/>
        <w:tabs>
          <w:tab w:val="left" w:pos="284"/>
        </w:tabs>
        <w:autoSpaceDE w:val="0"/>
        <w:autoSpaceDN w:val="0"/>
        <w:adjustRightInd w:val="0"/>
        <w:jc w:val="both"/>
        <w:rPr>
          <w:rFonts w:asciiTheme="minorHAnsi" w:hAnsiTheme="minorHAnsi" w:cstheme="minorHAnsi"/>
        </w:rPr>
      </w:pPr>
      <w:r w:rsidRPr="00DB5A47">
        <w:rPr>
          <w:rFonts w:asciiTheme="minorHAnsi" w:hAnsiTheme="minorHAnsi" w:cstheme="minorHAnsi"/>
        </w:rPr>
        <w:t xml:space="preserve">Après en avoir délibéré et à </w:t>
      </w:r>
      <w:r w:rsidR="00B93F17">
        <w:rPr>
          <w:rFonts w:asciiTheme="minorHAnsi" w:hAnsiTheme="minorHAnsi" w:cstheme="minorHAnsi"/>
        </w:rPr>
        <w:t>0</w:t>
      </w:r>
      <w:r w:rsidR="00E12265">
        <w:rPr>
          <w:rFonts w:asciiTheme="minorHAnsi" w:hAnsiTheme="minorHAnsi" w:cstheme="minorHAnsi"/>
        </w:rPr>
        <w:t xml:space="preserve"> voix</w:t>
      </w:r>
      <w:r w:rsidR="00757C63">
        <w:rPr>
          <w:rFonts w:asciiTheme="minorHAnsi" w:hAnsiTheme="minorHAnsi" w:cstheme="minorHAnsi"/>
        </w:rPr>
        <w:t xml:space="preserve"> CONTRE, </w:t>
      </w:r>
      <w:r w:rsidR="00B93F17">
        <w:rPr>
          <w:rFonts w:asciiTheme="minorHAnsi" w:hAnsiTheme="minorHAnsi" w:cstheme="minorHAnsi"/>
        </w:rPr>
        <w:t>11</w:t>
      </w:r>
      <w:r w:rsidR="00757C63">
        <w:rPr>
          <w:rFonts w:asciiTheme="minorHAnsi" w:hAnsiTheme="minorHAnsi" w:cstheme="minorHAnsi"/>
        </w:rPr>
        <w:t xml:space="preserve"> </w:t>
      </w:r>
      <w:r w:rsidR="00E12265">
        <w:rPr>
          <w:rFonts w:asciiTheme="minorHAnsi" w:hAnsiTheme="minorHAnsi" w:cstheme="minorHAnsi"/>
        </w:rPr>
        <w:t xml:space="preserve">voix </w:t>
      </w:r>
      <w:r w:rsidR="00B93F17">
        <w:rPr>
          <w:rFonts w:asciiTheme="minorHAnsi" w:hAnsiTheme="minorHAnsi" w:cstheme="minorHAnsi"/>
        </w:rPr>
        <w:t>POUR</w:t>
      </w:r>
      <w:r w:rsidR="00757C63">
        <w:rPr>
          <w:rFonts w:asciiTheme="minorHAnsi" w:hAnsiTheme="minorHAnsi" w:cstheme="minorHAnsi"/>
        </w:rPr>
        <w:t xml:space="preserve"> et </w:t>
      </w:r>
      <w:r w:rsidR="00B93F17">
        <w:rPr>
          <w:rFonts w:asciiTheme="minorHAnsi" w:hAnsiTheme="minorHAnsi" w:cstheme="minorHAnsi"/>
        </w:rPr>
        <w:t>1</w:t>
      </w:r>
      <w:r w:rsidR="00757C63">
        <w:rPr>
          <w:rFonts w:asciiTheme="minorHAnsi" w:hAnsiTheme="minorHAnsi" w:cstheme="minorHAnsi"/>
        </w:rPr>
        <w:t xml:space="preserve"> </w:t>
      </w:r>
      <w:r w:rsidR="00E12265">
        <w:rPr>
          <w:rFonts w:asciiTheme="minorHAnsi" w:hAnsiTheme="minorHAnsi" w:cstheme="minorHAnsi"/>
        </w:rPr>
        <w:t xml:space="preserve">voix </w:t>
      </w:r>
      <w:r w:rsidR="00757C63">
        <w:rPr>
          <w:rFonts w:asciiTheme="minorHAnsi" w:hAnsiTheme="minorHAnsi" w:cstheme="minorHAnsi"/>
        </w:rPr>
        <w:t>ABSENTION</w:t>
      </w:r>
      <w:r w:rsidRPr="00DB5A47">
        <w:rPr>
          <w:rFonts w:asciiTheme="minorHAnsi" w:hAnsiTheme="minorHAnsi" w:cstheme="minorHAnsi"/>
        </w:rPr>
        <w:t xml:space="preserve">, le Conseil Municipal de </w:t>
      </w:r>
      <w:r>
        <w:rPr>
          <w:rFonts w:asciiTheme="minorHAnsi" w:hAnsiTheme="minorHAnsi" w:cstheme="minorHAnsi"/>
        </w:rPr>
        <w:t>Sainte Juliette sur Viaur</w:t>
      </w:r>
      <w:r w:rsidR="00543D46">
        <w:rPr>
          <w:rFonts w:asciiTheme="minorHAnsi" w:hAnsiTheme="minorHAnsi" w:cstheme="minorHAnsi"/>
        </w:rPr>
        <w:t xml:space="preserve"> décide de </w:t>
      </w:r>
      <w:r>
        <w:rPr>
          <w:rFonts w:asciiTheme="minorHAnsi" w:hAnsiTheme="minorHAnsi" w:cstheme="minorHAnsi"/>
        </w:rPr>
        <w:t xml:space="preserve"> </w:t>
      </w:r>
      <w:r w:rsidRPr="00DB5A47">
        <w:rPr>
          <w:rFonts w:asciiTheme="minorHAnsi" w:hAnsiTheme="minorHAnsi" w:cstheme="minorHAnsi"/>
        </w:rPr>
        <w:t> :</w:t>
      </w:r>
    </w:p>
    <w:p w14:paraId="51AD4A95" w14:textId="77777777" w:rsidR="00891CC1" w:rsidRPr="00DB5A47" w:rsidRDefault="00891CC1" w:rsidP="00320783">
      <w:pPr>
        <w:widowControl w:val="0"/>
        <w:tabs>
          <w:tab w:val="left" w:pos="284"/>
        </w:tabs>
        <w:autoSpaceDE w:val="0"/>
        <w:autoSpaceDN w:val="0"/>
        <w:adjustRightInd w:val="0"/>
        <w:jc w:val="both"/>
        <w:rPr>
          <w:rFonts w:asciiTheme="minorHAnsi" w:hAnsiTheme="minorHAnsi" w:cstheme="minorHAnsi"/>
        </w:rPr>
      </w:pPr>
    </w:p>
    <w:p w14:paraId="00130B7A" w14:textId="69EDDFA2" w:rsidR="00891CC1" w:rsidRPr="00DB5A47" w:rsidRDefault="00891CC1" w:rsidP="008523E4">
      <w:pPr>
        <w:widowControl w:val="0"/>
        <w:numPr>
          <w:ilvl w:val="0"/>
          <w:numId w:val="12"/>
        </w:numPr>
        <w:tabs>
          <w:tab w:val="left" w:pos="284"/>
        </w:tabs>
        <w:autoSpaceDE w:val="0"/>
        <w:autoSpaceDN w:val="0"/>
        <w:adjustRightInd w:val="0"/>
        <w:contextualSpacing/>
        <w:jc w:val="both"/>
        <w:rPr>
          <w:rFonts w:asciiTheme="minorHAnsi" w:eastAsiaTheme="minorHAnsi" w:hAnsiTheme="minorHAnsi" w:cstheme="minorHAnsi"/>
          <w:lang w:eastAsia="en-US"/>
        </w:rPr>
      </w:pPr>
      <w:r w:rsidRPr="00543D46">
        <w:rPr>
          <w:rFonts w:asciiTheme="minorHAnsi" w:eastAsiaTheme="minorHAnsi" w:hAnsiTheme="minorHAnsi" w:cstheme="minorHAnsi"/>
          <w:b/>
          <w:bCs/>
          <w:lang w:eastAsia="en-US"/>
        </w:rPr>
        <w:t>Donne</w:t>
      </w:r>
      <w:r w:rsidR="00543D46" w:rsidRPr="00543D46">
        <w:rPr>
          <w:rFonts w:asciiTheme="minorHAnsi" w:eastAsiaTheme="minorHAnsi" w:hAnsiTheme="minorHAnsi" w:cstheme="minorHAnsi"/>
          <w:b/>
          <w:bCs/>
          <w:lang w:eastAsia="en-US"/>
        </w:rPr>
        <w:t>r</w:t>
      </w:r>
      <w:r w:rsidRPr="00DB5A47">
        <w:rPr>
          <w:rFonts w:asciiTheme="minorHAnsi" w:eastAsiaTheme="minorHAnsi" w:hAnsiTheme="minorHAnsi" w:cstheme="minorHAnsi"/>
          <w:lang w:eastAsia="en-US"/>
        </w:rPr>
        <w:t xml:space="preserve"> son accord pour le suivi annuel de la qualité des eaux à Versailles</w:t>
      </w:r>
    </w:p>
    <w:p w14:paraId="75ABF686" w14:textId="65A94149" w:rsidR="00891CC1" w:rsidRPr="00DB5A47" w:rsidRDefault="00891CC1" w:rsidP="008523E4">
      <w:pPr>
        <w:widowControl w:val="0"/>
        <w:numPr>
          <w:ilvl w:val="0"/>
          <w:numId w:val="12"/>
        </w:numPr>
        <w:tabs>
          <w:tab w:val="left" w:pos="284"/>
        </w:tabs>
        <w:autoSpaceDE w:val="0"/>
        <w:autoSpaceDN w:val="0"/>
        <w:adjustRightInd w:val="0"/>
        <w:contextualSpacing/>
        <w:jc w:val="both"/>
        <w:rPr>
          <w:rFonts w:asciiTheme="minorHAnsi" w:eastAsiaTheme="minorHAnsi" w:hAnsiTheme="minorHAnsi" w:cstheme="minorHAnsi"/>
          <w:lang w:eastAsia="en-US"/>
        </w:rPr>
      </w:pPr>
      <w:r w:rsidRPr="00543D46">
        <w:rPr>
          <w:rFonts w:asciiTheme="minorHAnsi" w:eastAsiaTheme="minorHAnsi" w:hAnsiTheme="minorHAnsi" w:cstheme="minorHAnsi"/>
          <w:b/>
          <w:bCs/>
          <w:lang w:eastAsia="en-US"/>
        </w:rPr>
        <w:t>Donne</w:t>
      </w:r>
      <w:r w:rsidR="00543D46" w:rsidRPr="00543D46">
        <w:rPr>
          <w:rFonts w:asciiTheme="minorHAnsi" w:eastAsiaTheme="minorHAnsi" w:hAnsiTheme="minorHAnsi" w:cstheme="minorHAnsi"/>
          <w:b/>
          <w:bCs/>
          <w:lang w:eastAsia="en-US"/>
        </w:rPr>
        <w:t>r</w:t>
      </w:r>
      <w:r w:rsidRPr="00DB5A47">
        <w:rPr>
          <w:rFonts w:asciiTheme="minorHAnsi" w:eastAsiaTheme="minorHAnsi" w:hAnsiTheme="minorHAnsi" w:cstheme="minorHAnsi"/>
          <w:lang w:eastAsia="en-US"/>
        </w:rPr>
        <w:t xml:space="preserve"> son accord pour la réalisation du support d’affichage </w:t>
      </w:r>
    </w:p>
    <w:p w14:paraId="611D5D27" w14:textId="685D7F26" w:rsidR="00891CC1" w:rsidRPr="00DB5A47" w:rsidRDefault="00891CC1" w:rsidP="008523E4">
      <w:pPr>
        <w:widowControl w:val="0"/>
        <w:numPr>
          <w:ilvl w:val="0"/>
          <w:numId w:val="12"/>
        </w:numPr>
        <w:tabs>
          <w:tab w:val="left" w:pos="284"/>
        </w:tabs>
        <w:autoSpaceDE w:val="0"/>
        <w:autoSpaceDN w:val="0"/>
        <w:adjustRightInd w:val="0"/>
        <w:contextualSpacing/>
        <w:jc w:val="both"/>
        <w:rPr>
          <w:rFonts w:asciiTheme="minorHAnsi" w:eastAsiaTheme="minorHAnsi" w:hAnsiTheme="minorHAnsi" w:cstheme="minorHAnsi"/>
          <w:lang w:eastAsia="en-US"/>
        </w:rPr>
      </w:pPr>
      <w:r w:rsidRPr="00543D46">
        <w:rPr>
          <w:rFonts w:asciiTheme="minorHAnsi" w:eastAsiaTheme="minorHAnsi" w:hAnsiTheme="minorHAnsi" w:cstheme="minorHAnsi"/>
          <w:b/>
          <w:bCs/>
          <w:lang w:eastAsia="en-US"/>
        </w:rPr>
        <w:t>Accepte</w:t>
      </w:r>
      <w:r w:rsidR="00543D46" w:rsidRPr="00543D46">
        <w:rPr>
          <w:rFonts w:asciiTheme="minorHAnsi" w:eastAsiaTheme="minorHAnsi" w:hAnsiTheme="minorHAnsi" w:cstheme="minorHAnsi"/>
          <w:b/>
          <w:bCs/>
          <w:lang w:eastAsia="en-US"/>
        </w:rPr>
        <w:t>r</w:t>
      </w:r>
      <w:r w:rsidRPr="00DB5A47">
        <w:rPr>
          <w:rFonts w:asciiTheme="minorHAnsi" w:eastAsiaTheme="minorHAnsi" w:hAnsiTheme="minorHAnsi" w:cstheme="minorHAnsi"/>
          <w:lang w:eastAsia="en-US"/>
        </w:rPr>
        <w:t xml:space="preserve"> la contribution financière de la commune de </w:t>
      </w:r>
      <w:r>
        <w:rPr>
          <w:rFonts w:asciiTheme="minorHAnsi" w:eastAsiaTheme="minorHAnsi" w:hAnsiTheme="minorHAnsi" w:cstheme="minorHAnsi"/>
          <w:lang w:eastAsia="en-US"/>
        </w:rPr>
        <w:t xml:space="preserve">Sainte Juliette sur Viaur </w:t>
      </w:r>
      <w:r w:rsidRPr="00DB5A47">
        <w:rPr>
          <w:rFonts w:asciiTheme="minorHAnsi" w:eastAsiaTheme="minorHAnsi" w:hAnsiTheme="minorHAnsi" w:cstheme="minorHAnsi"/>
          <w:lang w:eastAsia="en-US"/>
        </w:rPr>
        <w:t xml:space="preserve">à compter de l’année 2023 à </w:t>
      </w:r>
      <w:r w:rsidRPr="00E40B31">
        <w:rPr>
          <w:rFonts w:asciiTheme="minorHAnsi" w:eastAsiaTheme="minorHAnsi" w:hAnsiTheme="minorHAnsi" w:cstheme="minorHAnsi"/>
          <w:b/>
          <w:bCs/>
          <w:lang w:eastAsia="en-US"/>
        </w:rPr>
        <w:t>1221 €</w:t>
      </w:r>
      <w:r w:rsidRPr="00DB5A47">
        <w:rPr>
          <w:rFonts w:asciiTheme="minorHAnsi" w:eastAsiaTheme="minorHAnsi" w:hAnsiTheme="minorHAnsi" w:cstheme="minorHAnsi"/>
          <w:lang w:eastAsia="en-US"/>
        </w:rPr>
        <w:t xml:space="preserve"> et pour les années suivantes à </w:t>
      </w:r>
      <w:r w:rsidRPr="00E40B31">
        <w:rPr>
          <w:rFonts w:asciiTheme="minorHAnsi" w:eastAsiaTheme="minorHAnsi" w:hAnsiTheme="minorHAnsi" w:cstheme="minorHAnsi"/>
          <w:lang w:eastAsia="en-US"/>
        </w:rPr>
        <w:t>119 €</w:t>
      </w:r>
    </w:p>
    <w:p w14:paraId="3E8B8CFD" w14:textId="43AFA2A9" w:rsidR="00891CC1" w:rsidRPr="00DB5A47" w:rsidRDefault="00891CC1" w:rsidP="008523E4">
      <w:pPr>
        <w:widowControl w:val="0"/>
        <w:numPr>
          <w:ilvl w:val="0"/>
          <w:numId w:val="12"/>
        </w:numPr>
        <w:tabs>
          <w:tab w:val="left" w:pos="284"/>
        </w:tabs>
        <w:autoSpaceDE w:val="0"/>
        <w:autoSpaceDN w:val="0"/>
        <w:adjustRightInd w:val="0"/>
        <w:contextualSpacing/>
        <w:jc w:val="both"/>
        <w:rPr>
          <w:rFonts w:asciiTheme="minorHAnsi" w:eastAsiaTheme="minorHAnsi" w:hAnsiTheme="minorHAnsi" w:cstheme="minorHAnsi"/>
          <w:lang w:eastAsia="en-US"/>
        </w:rPr>
      </w:pPr>
      <w:r w:rsidRPr="00543D46">
        <w:rPr>
          <w:rFonts w:asciiTheme="minorHAnsi" w:eastAsiaTheme="minorHAnsi" w:hAnsiTheme="minorHAnsi" w:cstheme="minorHAnsi"/>
          <w:b/>
          <w:bCs/>
          <w:lang w:eastAsia="en-US"/>
        </w:rPr>
        <w:t>Autorise</w:t>
      </w:r>
      <w:r w:rsidR="00543D46" w:rsidRPr="00543D46">
        <w:rPr>
          <w:rFonts w:asciiTheme="minorHAnsi" w:eastAsiaTheme="minorHAnsi" w:hAnsiTheme="minorHAnsi" w:cstheme="minorHAnsi"/>
          <w:b/>
          <w:bCs/>
          <w:lang w:eastAsia="en-US"/>
        </w:rPr>
        <w:t>r</w:t>
      </w:r>
      <w:r w:rsidRPr="00DB5A47">
        <w:rPr>
          <w:rFonts w:asciiTheme="minorHAnsi" w:eastAsiaTheme="minorHAnsi" w:hAnsiTheme="minorHAnsi" w:cstheme="minorHAnsi"/>
          <w:lang w:eastAsia="en-US"/>
        </w:rPr>
        <w:t xml:space="preserve"> Monsieur le maire a signé la convention de partenariat, annexée à la délibération</w:t>
      </w:r>
    </w:p>
    <w:p w14:paraId="0AACAE5D" w14:textId="77777777" w:rsidR="00891CC1" w:rsidRDefault="00891CC1" w:rsidP="00320783">
      <w:pPr>
        <w:jc w:val="both"/>
        <w:rPr>
          <w:rFonts w:ascii="Arial" w:hAnsi="Arial" w:cs="Arial"/>
          <w:sz w:val="16"/>
          <w:szCs w:val="16"/>
        </w:rPr>
      </w:pPr>
    </w:p>
    <w:p w14:paraId="1DA9E135" w14:textId="77777777" w:rsidR="00891CC1" w:rsidRPr="00770536" w:rsidRDefault="00891CC1" w:rsidP="00320783">
      <w:pPr>
        <w:jc w:val="both"/>
        <w:rPr>
          <w:rFonts w:ascii="Arial" w:hAnsi="Arial" w:cs="Arial"/>
          <w:sz w:val="16"/>
          <w:szCs w:val="16"/>
        </w:rPr>
      </w:pPr>
    </w:p>
    <w:p w14:paraId="16BB71E4" w14:textId="77777777" w:rsidR="00891CC1" w:rsidRPr="00D13500" w:rsidRDefault="00891CC1" w:rsidP="00D13500">
      <w:pPr>
        <w:jc w:val="both"/>
        <w:rPr>
          <w:b/>
          <w:bCs/>
          <w:color w:val="333333"/>
        </w:rPr>
      </w:pPr>
    </w:p>
    <w:p w14:paraId="166F8F94" w14:textId="755923AA" w:rsidR="00D721F3" w:rsidRPr="00E12265" w:rsidRDefault="00891CC1" w:rsidP="00E12265">
      <w:pPr>
        <w:pStyle w:val="delibtitre"/>
        <w:rPr>
          <w:rFonts w:ascii="Calibri" w:hAnsi="Calibri" w:cs="Calibri"/>
          <w:color w:val="333333"/>
        </w:rPr>
      </w:pPr>
      <w:r w:rsidRPr="003F3F40">
        <w:rPr>
          <w:rFonts w:ascii="Calibri" w:hAnsi="Calibri" w:cs="Calibri"/>
          <w:color w:val="333333"/>
        </w:rPr>
        <w:t>Fait et délibéré, à Sainte-Juliette, les jours, mois et an susdits</w:t>
      </w:r>
    </w:p>
    <w:p w14:paraId="69B2D704" w14:textId="49546BAC" w:rsidR="007C56D0" w:rsidRPr="006F141E" w:rsidRDefault="00A93EB3" w:rsidP="00320783">
      <w:pPr>
        <w:pStyle w:val="Paragraphedeliste"/>
        <w:widowControl w:val="0"/>
        <w:tabs>
          <w:tab w:val="left" w:pos="567"/>
        </w:tabs>
        <w:autoSpaceDE w:val="0"/>
        <w:ind w:left="567" w:right="567"/>
        <w:jc w:val="both"/>
        <w:rPr>
          <w:color w:val="FF0000"/>
        </w:rPr>
      </w:pPr>
      <w:r>
        <w:rPr>
          <w:color w:val="FF0000"/>
        </w:rPr>
        <w:tab/>
      </w:r>
    </w:p>
    <w:p w14:paraId="605D7915" w14:textId="06C482EA" w:rsidR="00BB3A35" w:rsidRPr="005F4F1B" w:rsidRDefault="00941C83" w:rsidP="008523E4">
      <w:pPr>
        <w:pStyle w:val="Paragraphedeliste"/>
        <w:numPr>
          <w:ilvl w:val="0"/>
          <w:numId w:val="8"/>
        </w:numPr>
        <w:tabs>
          <w:tab w:val="left" w:pos="567"/>
        </w:tabs>
        <w:ind w:left="1418" w:hanging="1276"/>
        <w:jc w:val="both"/>
        <w:rPr>
          <w:rFonts w:ascii="Arial" w:hAnsi="Arial" w:cs="Arial"/>
          <w:b/>
          <w:bCs/>
          <w:color w:val="0000FF"/>
          <w:sz w:val="22"/>
          <w:szCs w:val="22"/>
          <w:u w:val="single"/>
        </w:rPr>
      </w:pPr>
      <w:r w:rsidRPr="00941C83">
        <w:rPr>
          <w:rFonts w:ascii="Arial" w:hAnsi="Arial" w:cs="Arial"/>
          <w:b/>
          <w:bCs/>
          <w:color w:val="0000FF"/>
          <w:sz w:val="22"/>
          <w:szCs w:val="22"/>
          <w:u w:val="single"/>
        </w:rPr>
        <w:t>N° 202</w:t>
      </w:r>
      <w:r w:rsidR="00D721F3">
        <w:rPr>
          <w:rFonts w:ascii="Arial" w:hAnsi="Arial" w:cs="Arial"/>
          <w:b/>
          <w:bCs/>
          <w:color w:val="0000FF"/>
          <w:sz w:val="22"/>
          <w:szCs w:val="22"/>
          <w:u w:val="single"/>
        </w:rPr>
        <w:t>3</w:t>
      </w:r>
      <w:r w:rsidRPr="00941C83">
        <w:rPr>
          <w:rFonts w:ascii="Arial" w:hAnsi="Arial" w:cs="Arial"/>
          <w:b/>
          <w:bCs/>
          <w:color w:val="0000FF"/>
          <w:sz w:val="22"/>
          <w:szCs w:val="22"/>
          <w:u w:val="single"/>
        </w:rPr>
        <w:t>/0</w:t>
      </w:r>
      <w:r w:rsidR="00B459A6">
        <w:rPr>
          <w:rFonts w:ascii="Arial" w:hAnsi="Arial" w:cs="Arial"/>
          <w:b/>
          <w:bCs/>
          <w:color w:val="0000FF"/>
          <w:sz w:val="22"/>
          <w:szCs w:val="22"/>
          <w:u w:val="single"/>
        </w:rPr>
        <w:t>32</w:t>
      </w:r>
      <w:r>
        <w:rPr>
          <w:rFonts w:ascii="Arial" w:hAnsi="Arial" w:cs="Arial"/>
          <w:b/>
          <w:bCs/>
          <w:color w:val="0000FF"/>
          <w:sz w:val="22"/>
          <w:szCs w:val="22"/>
          <w:u w:val="single"/>
        </w:rPr>
        <w:t xml:space="preserve"> : </w:t>
      </w:r>
      <w:r w:rsidR="00D721F3">
        <w:rPr>
          <w:rFonts w:ascii="Arial" w:hAnsi="Arial" w:cs="Arial"/>
          <w:b/>
          <w:bCs/>
          <w:color w:val="0000FF"/>
          <w:sz w:val="22"/>
          <w:szCs w:val="22"/>
          <w:u w:val="single"/>
        </w:rPr>
        <w:t xml:space="preserve"> </w:t>
      </w:r>
      <w:r w:rsidR="00BB3A35" w:rsidRPr="00BB3A35">
        <w:rPr>
          <w:rFonts w:ascii="Arial" w:hAnsi="Arial" w:cs="Arial"/>
          <w:b/>
          <w:bCs/>
          <w:color w:val="0000FF"/>
          <w:sz w:val="22"/>
          <w:szCs w:val="22"/>
          <w:u w:val="single"/>
        </w:rPr>
        <w:t>Décisions modificatives</w:t>
      </w:r>
      <w:r w:rsidR="005F4F1B">
        <w:rPr>
          <w:rFonts w:ascii="Arial" w:hAnsi="Arial" w:cs="Arial"/>
          <w:b/>
          <w:bCs/>
          <w:color w:val="0000FF"/>
          <w:sz w:val="22"/>
          <w:szCs w:val="22"/>
          <w:u w:val="single"/>
        </w:rPr>
        <w:t xml:space="preserve">/ </w:t>
      </w:r>
      <w:r w:rsidR="00BB3A35" w:rsidRPr="005F4F1B">
        <w:rPr>
          <w:rFonts w:ascii="Arial" w:hAnsi="Arial" w:cs="Arial"/>
          <w:b/>
          <w:bCs/>
          <w:color w:val="0000FF"/>
          <w:sz w:val="22"/>
          <w:szCs w:val="22"/>
          <w:u w:val="single"/>
        </w:rPr>
        <w:t xml:space="preserve">Budget Assainissement : Atténuation Produits </w:t>
      </w:r>
    </w:p>
    <w:p w14:paraId="4083D036" w14:textId="1BD78B59" w:rsidR="00D721F3" w:rsidRPr="00D721F3" w:rsidRDefault="00D721F3" w:rsidP="00D7618E">
      <w:pPr>
        <w:ind w:right="567"/>
        <w:jc w:val="both"/>
        <w:rPr>
          <w:rFonts w:asciiTheme="minorHAnsi" w:hAnsiTheme="minorHAnsi" w:cs="Arial"/>
          <w:iCs/>
          <w:color w:val="FF0000"/>
        </w:rPr>
      </w:pPr>
    </w:p>
    <w:p w14:paraId="6CA7D40B" w14:textId="77777777" w:rsidR="005F4F1B" w:rsidRDefault="005F4F1B" w:rsidP="00320783">
      <w:pPr>
        <w:widowControl w:val="0"/>
        <w:autoSpaceDE w:val="0"/>
        <w:autoSpaceDN w:val="0"/>
        <w:adjustRightInd w:val="0"/>
        <w:ind w:left="2160" w:hanging="1876"/>
        <w:jc w:val="both"/>
        <w:rPr>
          <w:b/>
          <w:bCs/>
          <w:szCs w:val="20"/>
          <w:u w:val="single"/>
        </w:rPr>
      </w:pPr>
      <w:r w:rsidRPr="002A6702">
        <w:rPr>
          <w:rFonts w:ascii="Wingdings" w:hAnsi="Wingdings"/>
          <w:sz w:val="20"/>
        </w:rPr>
        <w:t></w:t>
      </w:r>
      <w:r w:rsidRPr="002A6702">
        <w:rPr>
          <w:b/>
          <w:bCs/>
          <w:sz w:val="20"/>
          <w:szCs w:val="20"/>
        </w:rPr>
        <w:t xml:space="preserve"> </w:t>
      </w:r>
      <w:r w:rsidRPr="00E12265">
        <w:rPr>
          <w:b/>
          <w:bCs/>
          <w:sz w:val="20"/>
          <w:szCs w:val="20"/>
          <w:u w:val="single"/>
        </w:rPr>
        <w:t>DELIBERATION</w:t>
      </w:r>
      <w:r w:rsidRPr="00E12265">
        <w:rPr>
          <w:b/>
          <w:bCs/>
          <w:u w:val="single"/>
        </w:rPr>
        <w:t xml:space="preserve"> N°</w:t>
      </w:r>
      <w:r w:rsidRPr="00E12265">
        <w:rPr>
          <w:b/>
          <w:bCs/>
          <w:szCs w:val="20"/>
          <w:u w:val="single"/>
        </w:rPr>
        <w:t xml:space="preserve"> 2023/032</w:t>
      </w:r>
    </w:p>
    <w:p w14:paraId="7D7E961D" w14:textId="699414E5" w:rsidR="005F4F1B" w:rsidRDefault="005F4F1B" w:rsidP="00320783">
      <w:pPr>
        <w:widowControl w:val="0"/>
        <w:tabs>
          <w:tab w:val="left" w:pos="113"/>
        </w:tabs>
        <w:autoSpaceDE w:val="0"/>
        <w:autoSpaceDN w:val="0"/>
        <w:adjustRightInd w:val="0"/>
        <w:jc w:val="both"/>
        <w:rPr>
          <w:rFonts w:ascii="MS Sans Serif" w:hAnsi="MS Sans Serif" w:cs="MS Sans Serif"/>
          <w:color w:val="000000"/>
          <w:sz w:val="18"/>
          <w:szCs w:val="18"/>
        </w:rPr>
      </w:pPr>
    </w:p>
    <w:p w14:paraId="7C51DAEE" w14:textId="7B56D6E2" w:rsidR="005F4F1B" w:rsidRPr="00E40B31" w:rsidRDefault="00755ABA" w:rsidP="00320783">
      <w:pPr>
        <w:jc w:val="both"/>
        <w:rPr>
          <w:bCs/>
          <w:smallCaps/>
          <w:szCs w:val="32"/>
        </w:rPr>
      </w:pPr>
      <w:r w:rsidRPr="00E12265">
        <w:rPr>
          <w:smallCaps/>
        </w:rPr>
        <w:t xml:space="preserve">      </w:t>
      </w:r>
      <w:r w:rsidR="00E12265">
        <w:rPr>
          <w:b/>
          <w:bCs/>
          <w:u w:val="single"/>
        </w:rPr>
        <w:t>Objet</w:t>
      </w:r>
      <w:r w:rsidR="005F4F1B" w:rsidRPr="00E12265">
        <w:rPr>
          <w:b/>
          <w:bCs/>
          <w:u w:val="single"/>
        </w:rPr>
        <w:t> : DM Budget assainissement : atténuation de produit</w:t>
      </w:r>
      <w:r w:rsidRPr="00E12265">
        <w:rPr>
          <w:b/>
          <w:bCs/>
          <w:u w:val="single"/>
        </w:rPr>
        <w:t>s</w:t>
      </w:r>
    </w:p>
    <w:p w14:paraId="6B48DB2A" w14:textId="77777777" w:rsidR="005F4F1B" w:rsidRDefault="005F4F1B" w:rsidP="00320783">
      <w:pPr>
        <w:widowControl w:val="0"/>
        <w:tabs>
          <w:tab w:val="left" w:pos="120"/>
          <w:tab w:val="left" w:pos="1080"/>
        </w:tabs>
        <w:autoSpaceDE w:val="0"/>
        <w:autoSpaceDN w:val="0"/>
        <w:adjustRightInd w:val="0"/>
        <w:spacing w:before="148"/>
        <w:jc w:val="both"/>
        <w:rPr>
          <w:rFonts w:ascii="Arial" w:hAnsi="Arial" w:cs="Arial"/>
        </w:rPr>
      </w:pPr>
    </w:p>
    <w:p w14:paraId="650CBA17" w14:textId="77777777" w:rsidR="005F4F1B" w:rsidRDefault="005F4F1B" w:rsidP="00320783">
      <w:pPr>
        <w:jc w:val="both"/>
      </w:pPr>
      <w:r w:rsidRPr="00F60879">
        <w:t xml:space="preserve">M. le </w:t>
      </w:r>
      <w:r w:rsidRPr="004143A2">
        <w:t xml:space="preserve">Maire expose à l'assemblée qu’il faudrait </w:t>
      </w:r>
      <w:r>
        <w:t>passer des écritures sur le budget d’assainissement</w:t>
      </w:r>
    </w:p>
    <w:p w14:paraId="344BEA7C" w14:textId="32E1F9B8" w:rsidR="005F4F1B" w:rsidRDefault="005F4F1B" w:rsidP="00320783">
      <w:pPr>
        <w:jc w:val="both"/>
      </w:pPr>
      <w:r w:rsidRPr="004143A2">
        <w:t>Le Conseil Municipal, après avoir délibéré</w:t>
      </w:r>
      <w:r w:rsidRPr="006211A5">
        <w:t xml:space="preserve">, à </w:t>
      </w:r>
      <w:r w:rsidR="00B93F17">
        <w:t>10</w:t>
      </w:r>
      <w:r w:rsidR="00757C63">
        <w:t xml:space="preserve"> POUR, </w:t>
      </w:r>
      <w:r w:rsidR="00B93F17">
        <w:t>0</w:t>
      </w:r>
      <w:r w:rsidR="00757C63">
        <w:t xml:space="preserve"> CONTRE et </w:t>
      </w:r>
      <w:r w:rsidR="00B93F17">
        <w:t xml:space="preserve">2 </w:t>
      </w:r>
      <w:r w:rsidR="00757C63">
        <w:t>ABSENTION</w:t>
      </w:r>
      <w:r w:rsidRPr="006211A5">
        <w:t>,</w:t>
      </w:r>
      <w:r w:rsidRPr="004143A2">
        <w:t xml:space="preserve"> décide :</w:t>
      </w:r>
    </w:p>
    <w:p w14:paraId="600C0D12" w14:textId="77777777" w:rsidR="00755ABA" w:rsidRDefault="00755ABA" w:rsidP="00320783">
      <w:pPr>
        <w:jc w:val="both"/>
      </w:pPr>
    </w:p>
    <w:p w14:paraId="5F6F60A0" w14:textId="70F27FA9" w:rsidR="005F4F1B" w:rsidRDefault="005F4F1B" w:rsidP="008523E4">
      <w:pPr>
        <w:pStyle w:val="Paragraphedeliste"/>
        <w:numPr>
          <w:ilvl w:val="0"/>
          <w:numId w:val="12"/>
        </w:numPr>
        <w:jc w:val="both"/>
      </w:pPr>
      <w:r w:rsidRPr="00F21187">
        <w:rPr>
          <w:b/>
          <w:bCs/>
        </w:rPr>
        <w:t>D’adopter</w:t>
      </w:r>
      <w:r w:rsidRPr="00EB3680">
        <w:t xml:space="preserve"> </w:t>
      </w:r>
      <w:r>
        <w:t>la modification suivante du Budget ASSAINISSEMENT :</w:t>
      </w:r>
    </w:p>
    <w:p w14:paraId="6CFAB4C9" w14:textId="77777777" w:rsidR="005F4F1B" w:rsidRDefault="005F4F1B" w:rsidP="00320783">
      <w:pPr>
        <w:ind w:firstLine="567"/>
        <w:jc w:val="both"/>
      </w:pPr>
    </w:p>
    <w:p w14:paraId="336B298E" w14:textId="22FCBABD" w:rsidR="00F21187" w:rsidRPr="00F21187" w:rsidRDefault="005F4F1B" w:rsidP="00320783">
      <w:pPr>
        <w:ind w:firstLine="567"/>
        <w:jc w:val="both"/>
        <w:rPr>
          <w:b/>
          <w:bCs/>
          <w:color w:val="000000"/>
          <w:highlight w:val="lightGray"/>
          <w14:ligatures w14:val="standardContextual"/>
        </w:rPr>
      </w:pPr>
      <w:r w:rsidRPr="00F21187">
        <w:rPr>
          <w:b/>
          <w:bCs/>
          <w:color w:val="000000"/>
          <w:highlight w:val="lightGray"/>
          <w14:ligatures w14:val="standardContextual"/>
        </w:rPr>
        <w:t>Désignation</w:t>
      </w:r>
      <w:r w:rsidRPr="00F21187">
        <w:rPr>
          <w:rFonts w:ascii="Arial" w:hAnsi="Arial" w:cs="Arial"/>
          <w:highlight w:val="lightGray"/>
          <w14:ligatures w14:val="standardContextual"/>
        </w:rPr>
        <w:tab/>
        <w:t xml:space="preserve"> </w:t>
      </w:r>
      <w:r w:rsidRPr="00F21187">
        <w:rPr>
          <w:rFonts w:ascii="Arial" w:hAnsi="Arial" w:cs="Arial"/>
          <w:highlight w:val="lightGray"/>
          <w14:ligatures w14:val="standardContextual"/>
        </w:rPr>
        <w:tab/>
      </w:r>
      <w:r w:rsidRPr="00F21187">
        <w:rPr>
          <w:rFonts w:ascii="Arial" w:hAnsi="Arial" w:cs="Arial"/>
          <w:highlight w:val="lightGray"/>
          <w14:ligatures w14:val="standardContextual"/>
        </w:rPr>
        <w:tab/>
      </w:r>
      <w:r w:rsidRPr="00F21187">
        <w:rPr>
          <w:rFonts w:ascii="Arial" w:hAnsi="Arial" w:cs="Arial"/>
          <w:highlight w:val="lightGray"/>
          <w14:ligatures w14:val="standardContextual"/>
        </w:rPr>
        <w:tab/>
        <w:t xml:space="preserve">      </w:t>
      </w:r>
      <w:r w:rsidR="00F21187">
        <w:rPr>
          <w:rFonts w:ascii="Arial" w:hAnsi="Arial" w:cs="Arial"/>
          <w:highlight w:val="lightGray"/>
          <w14:ligatures w14:val="standardContextual"/>
        </w:rPr>
        <w:t xml:space="preserve">                   </w:t>
      </w:r>
      <w:r w:rsidRPr="00F21187">
        <w:rPr>
          <w:b/>
          <w:bCs/>
          <w:color w:val="000000"/>
          <w:highlight w:val="lightGray"/>
          <w14:ligatures w14:val="standardContextual"/>
        </w:rPr>
        <w:t>Diminution</w:t>
      </w:r>
      <w:r w:rsidR="00F21187" w:rsidRPr="00F21187">
        <w:rPr>
          <w:b/>
          <w:bCs/>
          <w:color w:val="000000"/>
          <w:highlight w:val="lightGray"/>
          <w14:ligatures w14:val="standardContextual"/>
        </w:rPr>
        <w:t xml:space="preserve">               </w:t>
      </w:r>
      <w:r w:rsidR="00F21187">
        <w:rPr>
          <w:b/>
          <w:bCs/>
          <w:color w:val="000000"/>
          <w:highlight w:val="lightGray"/>
          <w14:ligatures w14:val="standardContextual"/>
        </w:rPr>
        <w:t xml:space="preserve">    </w:t>
      </w:r>
      <w:r w:rsidR="00F21187" w:rsidRPr="00F21187">
        <w:rPr>
          <w:b/>
          <w:bCs/>
          <w:color w:val="000000"/>
          <w:highlight w:val="lightGray"/>
          <w14:ligatures w14:val="standardContextual"/>
        </w:rPr>
        <w:t xml:space="preserve">Augmentation </w:t>
      </w:r>
    </w:p>
    <w:p w14:paraId="4EDAC233" w14:textId="4B6E221D" w:rsidR="005F4F1B" w:rsidRDefault="00F21187" w:rsidP="00320783">
      <w:pPr>
        <w:ind w:firstLine="567"/>
        <w:jc w:val="both"/>
        <w:rPr>
          <w:b/>
          <w:bCs/>
          <w:color w:val="000000"/>
          <w14:ligatures w14:val="standardContextual"/>
        </w:rPr>
      </w:pPr>
      <w:r w:rsidRPr="00F21187">
        <w:rPr>
          <w:b/>
          <w:bCs/>
          <w:color w:val="000000"/>
          <w:highlight w:val="lightGray"/>
          <w14:ligatures w14:val="standardContextual"/>
        </w:rPr>
        <w:t xml:space="preserve">                                                                      </w:t>
      </w:r>
      <w:r>
        <w:rPr>
          <w:b/>
          <w:bCs/>
          <w:color w:val="000000"/>
          <w:highlight w:val="lightGray"/>
          <w14:ligatures w14:val="standardContextual"/>
        </w:rPr>
        <w:t xml:space="preserve">                    </w:t>
      </w:r>
      <w:proofErr w:type="gramStart"/>
      <w:r w:rsidR="005F4F1B" w:rsidRPr="00F21187">
        <w:rPr>
          <w:b/>
          <w:bCs/>
          <w:color w:val="000000"/>
          <w:highlight w:val="lightGray"/>
          <w14:ligatures w14:val="standardContextual"/>
        </w:rPr>
        <w:t>sur</w:t>
      </w:r>
      <w:proofErr w:type="gramEnd"/>
      <w:r w:rsidR="005F4F1B" w:rsidRPr="00F21187">
        <w:rPr>
          <w:b/>
          <w:bCs/>
          <w:color w:val="000000"/>
          <w:highlight w:val="lightGray"/>
          <w14:ligatures w14:val="standardContextual"/>
        </w:rPr>
        <w:t xml:space="preserve"> crédits </w:t>
      </w:r>
      <w:r w:rsidR="005F4F1B" w:rsidRPr="00F21187">
        <w:rPr>
          <w:rFonts w:ascii="Arial" w:hAnsi="Arial" w:cs="Arial"/>
          <w:highlight w:val="lightGray"/>
          <w14:ligatures w14:val="standardContextual"/>
        </w:rPr>
        <w:tab/>
        <w:t xml:space="preserve">      </w:t>
      </w:r>
      <w:r>
        <w:rPr>
          <w:rFonts w:ascii="Arial" w:hAnsi="Arial" w:cs="Arial"/>
          <w:highlight w:val="lightGray"/>
          <w14:ligatures w14:val="standardContextual"/>
        </w:rPr>
        <w:t xml:space="preserve"> </w:t>
      </w:r>
      <w:r w:rsidR="005F4F1B" w:rsidRPr="00F21187">
        <w:rPr>
          <w:b/>
          <w:bCs/>
          <w:color w:val="000000"/>
          <w:highlight w:val="lightGray"/>
          <w14:ligatures w14:val="standardContextual"/>
        </w:rPr>
        <w:t>sur crédits</w:t>
      </w:r>
      <w:r w:rsidR="005F4F1B" w:rsidRPr="00F21187">
        <w:rPr>
          <w:b/>
          <w:bCs/>
          <w:color w:val="000000"/>
          <w14:ligatures w14:val="standardContextual"/>
        </w:rPr>
        <w:t xml:space="preserve"> </w:t>
      </w:r>
      <w:r>
        <w:rPr>
          <w:b/>
          <w:bCs/>
          <w:color w:val="000000"/>
          <w14:ligatures w14:val="standardContextual"/>
        </w:rPr>
        <w:t xml:space="preserve">       </w:t>
      </w:r>
    </w:p>
    <w:p w14:paraId="4D5FF4DA" w14:textId="77777777" w:rsidR="00F21187" w:rsidRDefault="00F21187" w:rsidP="00320783">
      <w:pPr>
        <w:ind w:firstLine="567"/>
        <w:jc w:val="both"/>
        <w:rPr>
          <w:b/>
          <w:bCs/>
          <w:color w:val="000000"/>
          <w14:ligatures w14:val="standardContextual"/>
        </w:rPr>
      </w:pPr>
    </w:p>
    <w:p w14:paraId="2B0C3497" w14:textId="77777777" w:rsidR="00F21187" w:rsidRPr="00F21187" w:rsidRDefault="00F21187" w:rsidP="00320783">
      <w:pPr>
        <w:ind w:firstLine="567"/>
        <w:jc w:val="both"/>
        <w:rPr>
          <w:b/>
          <w:bCs/>
          <w:color w:val="000000"/>
          <w14:ligatures w14:val="standardContextual"/>
        </w:rPr>
      </w:pPr>
    </w:p>
    <w:p w14:paraId="395903D5" w14:textId="2CFAEEC1" w:rsidR="005F4F1B" w:rsidRDefault="005F4F1B" w:rsidP="00320783">
      <w:pPr>
        <w:widowControl w:val="0"/>
        <w:tabs>
          <w:tab w:val="center" w:pos="6608"/>
          <w:tab w:val="center" w:pos="8471"/>
        </w:tabs>
        <w:autoSpaceDE w:val="0"/>
        <w:autoSpaceDN w:val="0"/>
        <w:adjustRightInd w:val="0"/>
        <w:jc w:val="both"/>
        <w:rPr>
          <w:b/>
          <w:bCs/>
          <w:color w:val="000000"/>
          <w14:ligatures w14:val="standardContextual"/>
        </w:rPr>
      </w:pPr>
      <w:r w:rsidRPr="00F21187">
        <w:rPr>
          <w:rFonts w:ascii="Arial" w:hAnsi="Arial" w:cs="Arial"/>
          <w14:ligatures w14:val="standardContextual"/>
        </w:rPr>
        <w:tab/>
      </w:r>
      <w:r w:rsidR="00F21187" w:rsidRPr="00F21187">
        <w:rPr>
          <w:b/>
          <w:bCs/>
          <w:color w:val="000000"/>
          <w:u w:val="single"/>
          <w14:ligatures w14:val="standardContextual"/>
        </w:rPr>
        <w:t>O</w:t>
      </w:r>
      <w:r w:rsidRPr="00F21187">
        <w:rPr>
          <w:b/>
          <w:bCs/>
          <w:color w:val="000000"/>
          <w:u w:val="single"/>
          <w14:ligatures w14:val="standardContextual"/>
        </w:rPr>
        <w:t>uverts</w:t>
      </w:r>
      <w:r w:rsidRPr="00F21187">
        <w:rPr>
          <w:rFonts w:ascii="Arial" w:hAnsi="Arial" w:cs="Arial"/>
          <w14:ligatures w14:val="standardContextual"/>
        </w:rPr>
        <w:tab/>
        <w:t xml:space="preserve">         </w:t>
      </w:r>
      <w:r w:rsidRPr="00F21187">
        <w:rPr>
          <w:rFonts w:ascii="Arial" w:hAnsi="Arial" w:cs="Arial"/>
          <w:u w:val="single"/>
          <w14:ligatures w14:val="standardContextual"/>
        </w:rPr>
        <w:t xml:space="preserve"> </w:t>
      </w:r>
      <w:r w:rsidR="00F21187" w:rsidRPr="00F21187">
        <w:rPr>
          <w:b/>
          <w:bCs/>
          <w:color w:val="000000"/>
          <w:u w:val="single"/>
          <w14:ligatures w14:val="standardContextual"/>
        </w:rPr>
        <w:t>O</w:t>
      </w:r>
      <w:r w:rsidRPr="00F21187">
        <w:rPr>
          <w:b/>
          <w:bCs/>
          <w:color w:val="000000"/>
          <w:u w:val="single"/>
          <w14:ligatures w14:val="standardContextual"/>
        </w:rPr>
        <w:t>uverts</w:t>
      </w:r>
    </w:p>
    <w:p w14:paraId="66FC9227" w14:textId="77777777" w:rsidR="00F21187" w:rsidRPr="00F21187" w:rsidRDefault="00F21187" w:rsidP="00320783">
      <w:pPr>
        <w:widowControl w:val="0"/>
        <w:tabs>
          <w:tab w:val="center" w:pos="6608"/>
          <w:tab w:val="center" w:pos="8471"/>
        </w:tabs>
        <w:autoSpaceDE w:val="0"/>
        <w:autoSpaceDN w:val="0"/>
        <w:adjustRightInd w:val="0"/>
        <w:jc w:val="both"/>
        <w:rPr>
          <w:b/>
          <w:bCs/>
          <w:color w:val="000000"/>
          <w14:ligatures w14:val="standardContextual"/>
        </w:rPr>
      </w:pPr>
    </w:p>
    <w:p w14:paraId="26F4CC09" w14:textId="4597E011" w:rsidR="005F4F1B" w:rsidRPr="00F21187" w:rsidRDefault="005F4F1B" w:rsidP="00320783">
      <w:pPr>
        <w:widowControl w:val="0"/>
        <w:tabs>
          <w:tab w:val="left" w:pos="0"/>
          <w:tab w:val="right" w:pos="9407"/>
        </w:tabs>
        <w:autoSpaceDE w:val="0"/>
        <w:autoSpaceDN w:val="0"/>
        <w:adjustRightInd w:val="0"/>
        <w:spacing w:before="63"/>
        <w:jc w:val="both"/>
        <w:rPr>
          <w:color w:val="000000"/>
          <w14:ligatures w14:val="standardContextual"/>
        </w:rPr>
      </w:pPr>
      <w:r w:rsidRPr="00F21187">
        <w:rPr>
          <w:color w:val="000000"/>
          <w14:ligatures w14:val="standardContextual"/>
        </w:rPr>
        <w:t xml:space="preserve">D 706129 : </w:t>
      </w:r>
      <w:proofErr w:type="spellStart"/>
      <w:r w:rsidRPr="00F21187">
        <w:rPr>
          <w:color w:val="000000"/>
          <w14:ligatures w14:val="standardContextual"/>
        </w:rPr>
        <w:t>Rev</w:t>
      </w:r>
      <w:proofErr w:type="spellEnd"/>
      <w:r w:rsidRPr="00F21187">
        <w:rPr>
          <w:color w:val="000000"/>
          <w14:ligatures w14:val="standardContextual"/>
        </w:rPr>
        <w:t xml:space="preserve"> </w:t>
      </w:r>
      <w:proofErr w:type="spellStart"/>
      <w:r w:rsidRPr="00F21187">
        <w:rPr>
          <w:color w:val="000000"/>
          <w14:ligatures w14:val="standardContextual"/>
        </w:rPr>
        <w:t>agce</w:t>
      </w:r>
      <w:proofErr w:type="spellEnd"/>
      <w:r w:rsidRPr="00F21187">
        <w:rPr>
          <w:color w:val="000000"/>
          <w14:ligatures w14:val="standardContextual"/>
        </w:rPr>
        <w:t xml:space="preserve"> eau - </w:t>
      </w:r>
      <w:proofErr w:type="spellStart"/>
      <w:r w:rsidRPr="00F21187">
        <w:rPr>
          <w:color w:val="000000"/>
          <w14:ligatures w14:val="standardContextual"/>
        </w:rPr>
        <w:t>red</w:t>
      </w:r>
      <w:proofErr w:type="spellEnd"/>
      <w:r w:rsidRPr="00F21187">
        <w:rPr>
          <w:color w:val="000000"/>
          <w14:ligatures w14:val="standardContextual"/>
        </w:rPr>
        <w:t xml:space="preserve"> mod </w:t>
      </w:r>
      <w:proofErr w:type="spellStart"/>
      <w:r w:rsidRPr="00F21187">
        <w:rPr>
          <w:color w:val="000000"/>
          <w14:ligatures w14:val="standardContextual"/>
        </w:rPr>
        <w:t>rés</w:t>
      </w:r>
      <w:proofErr w:type="spellEnd"/>
      <w:r w:rsidRPr="00F21187">
        <w:rPr>
          <w:color w:val="000000"/>
          <w14:ligatures w14:val="standardContextual"/>
        </w:rPr>
        <w:t xml:space="preserve">. </w:t>
      </w:r>
      <w:proofErr w:type="gramStart"/>
      <w:r w:rsidRPr="00F21187">
        <w:rPr>
          <w:color w:val="000000"/>
          <w14:ligatures w14:val="standardContextual"/>
        </w:rPr>
        <w:t>coll</w:t>
      </w:r>
      <w:proofErr w:type="gramEnd"/>
      <w:r w:rsidRPr="00F21187">
        <w:rPr>
          <w:rFonts w:ascii="Arial" w:hAnsi="Arial" w:cs="Arial"/>
          <w14:ligatures w14:val="standardContextual"/>
        </w:rPr>
        <w:tab/>
        <w:t xml:space="preserve">  </w:t>
      </w:r>
      <w:r w:rsidRPr="00F21187">
        <w:rPr>
          <w:color w:val="000000"/>
          <w14:ligatures w14:val="standardContextual"/>
        </w:rPr>
        <w:t>6 600.00 €</w:t>
      </w:r>
    </w:p>
    <w:p w14:paraId="18443DF4" w14:textId="6E7BD66C" w:rsidR="005F4F1B" w:rsidRPr="00F21187" w:rsidRDefault="005F4F1B" w:rsidP="00320783">
      <w:pPr>
        <w:widowControl w:val="0"/>
        <w:tabs>
          <w:tab w:val="left" w:pos="900"/>
          <w:tab w:val="right" w:pos="9407"/>
        </w:tabs>
        <w:autoSpaceDE w:val="0"/>
        <w:autoSpaceDN w:val="0"/>
        <w:adjustRightInd w:val="0"/>
        <w:jc w:val="both"/>
        <w:rPr>
          <w:b/>
          <w:bCs/>
          <w:color w:val="000000"/>
          <w14:ligatures w14:val="standardContextual"/>
        </w:rPr>
      </w:pPr>
      <w:r w:rsidRPr="00F21187">
        <w:rPr>
          <w:b/>
          <w:bCs/>
          <w:color w:val="000000"/>
          <w14:ligatures w14:val="standardContextual"/>
        </w:rPr>
        <w:t>TOTAL D 014 : Atténuations de produits</w:t>
      </w:r>
      <w:r w:rsidRPr="00F21187">
        <w:rPr>
          <w:rFonts w:ascii="Arial" w:hAnsi="Arial" w:cs="Arial"/>
          <w14:ligatures w14:val="standardContextual"/>
        </w:rPr>
        <w:tab/>
      </w:r>
      <w:r w:rsidRPr="00F21187">
        <w:rPr>
          <w:b/>
          <w:bCs/>
          <w:color w:val="000000"/>
          <w14:ligatures w14:val="standardContextual"/>
        </w:rPr>
        <w:t>6 600.00 €</w:t>
      </w:r>
    </w:p>
    <w:p w14:paraId="0D097476" w14:textId="1FDDDCCE" w:rsidR="005F4F1B" w:rsidRPr="00F21187" w:rsidRDefault="005F4F1B" w:rsidP="00320783">
      <w:pPr>
        <w:widowControl w:val="0"/>
        <w:tabs>
          <w:tab w:val="left" w:pos="900"/>
          <w:tab w:val="right" w:pos="7536"/>
        </w:tabs>
        <w:autoSpaceDE w:val="0"/>
        <w:autoSpaceDN w:val="0"/>
        <w:adjustRightInd w:val="0"/>
        <w:jc w:val="both"/>
        <w:rPr>
          <w:color w:val="000000"/>
          <w14:ligatures w14:val="standardContextual"/>
        </w:rPr>
      </w:pPr>
      <w:r w:rsidRPr="00F21187">
        <w:rPr>
          <w:color w:val="000000"/>
          <w14:ligatures w14:val="standardContextual"/>
        </w:rPr>
        <w:t>D 023 : Virement à section investis.</w:t>
      </w:r>
      <w:r w:rsidRPr="00F21187">
        <w:rPr>
          <w:rFonts w:ascii="Arial" w:hAnsi="Arial" w:cs="Arial"/>
          <w14:ligatures w14:val="standardContextual"/>
        </w:rPr>
        <w:tab/>
      </w:r>
      <w:r w:rsidRPr="00F21187">
        <w:rPr>
          <w:color w:val="000000"/>
          <w14:ligatures w14:val="standardContextual"/>
        </w:rPr>
        <w:t>6 600.00 €</w:t>
      </w:r>
    </w:p>
    <w:p w14:paraId="3EC59CE6" w14:textId="1D6C9026" w:rsidR="005F4F1B" w:rsidRPr="00F21187" w:rsidRDefault="005F4F1B" w:rsidP="00320783">
      <w:pPr>
        <w:widowControl w:val="0"/>
        <w:tabs>
          <w:tab w:val="left" w:pos="900"/>
          <w:tab w:val="right" w:pos="7536"/>
        </w:tabs>
        <w:autoSpaceDE w:val="0"/>
        <w:autoSpaceDN w:val="0"/>
        <w:adjustRightInd w:val="0"/>
        <w:jc w:val="both"/>
        <w:rPr>
          <w:b/>
          <w:bCs/>
          <w:color w:val="000000"/>
          <w14:ligatures w14:val="standardContextual"/>
        </w:rPr>
      </w:pPr>
      <w:r w:rsidRPr="00F21187">
        <w:rPr>
          <w:b/>
          <w:bCs/>
          <w:color w:val="000000"/>
          <w14:ligatures w14:val="standardContextual"/>
        </w:rPr>
        <w:t xml:space="preserve">TOTAL D 023 : Virement à la </w:t>
      </w:r>
      <w:proofErr w:type="spellStart"/>
      <w:r w:rsidRPr="00F21187">
        <w:rPr>
          <w:b/>
          <w:bCs/>
          <w:color w:val="000000"/>
          <w14:ligatures w14:val="standardContextual"/>
        </w:rPr>
        <w:t>sect</w:t>
      </w:r>
      <w:proofErr w:type="spellEnd"/>
      <w:r w:rsidRPr="00F21187">
        <w:rPr>
          <w:b/>
          <w:bCs/>
          <w:color w:val="000000"/>
          <w14:ligatures w14:val="standardContextual"/>
        </w:rPr>
        <w:t>° d'investis.</w:t>
      </w:r>
      <w:r w:rsidRPr="00F21187">
        <w:rPr>
          <w:rFonts w:ascii="Arial" w:hAnsi="Arial" w:cs="Arial"/>
          <w14:ligatures w14:val="standardContextual"/>
        </w:rPr>
        <w:tab/>
      </w:r>
      <w:r w:rsidRPr="00F21187">
        <w:rPr>
          <w:b/>
          <w:bCs/>
          <w:color w:val="000000"/>
          <w14:ligatures w14:val="standardContextual"/>
        </w:rPr>
        <w:t>6 600.00 €</w:t>
      </w:r>
    </w:p>
    <w:p w14:paraId="3E20E8B7" w14:textId="68E2B5F4" w:rsidR="005F4F1B" w:rsidRPr="00F21187" w:rsidRDefault="005F4F1B" w:rsidP="00320783">
      <w:pPr>
        <w:widowControl w:val="0"/>
        <w:tabs>
          <w:tab w:val="left" w:pos="900"/>
          <w:tab w:val="right" w:pos="7536"/>
        </w:tabs>
        <w:autoSpaceDE w:val="0"/>
        <w:autoSpaceDN w:val="0"/>
        <w:adjustRightInd w:val="0"/>
        <w:jc w:val="both"/>
        <w:rPr>
          <w:color w:val="000000"/>
          <w14:ligatures w14:val="standardContextual"/>
        </w:rPr>
      </w:pPr>
      <w:r w:rsidRPr="00F21187">
        <w:rPr>
          <w:color w:val="000000"/>
          <w14:ligatures w14:val="standardContextual"/>
        </w:rPr>
        <w:t>D 2158 : Autres</w:t>
      </w:r>
      <w:r w:rsidRPr="00F21187">
        <w:rPr>
          <w:rFonts w:ascii="Arial" w:hAnsi="Arial" w:cs="Arial"/>
          <w14:ligatures w14:val="standardContextual"/>
        </w:rPr>
        <w:tab/>
      </w:r>
      <w:r w:rsidRPr="00F21187">
        <w:rPr>
          <w:color w:val="000000"/>
          <w14:ligatures w14:val="standardContextual"/>
        </w:rPr>
        <w:t>6 600.00 €</w:t>
      </w:r>
    </w:p>
    <w:p w14:paraId="0F8C810F" w14:textId="5C6B3BAA" w:rsidR="005F4F1B" w:rsidRPr="00F21187" w:rsidRDefault="005F4F1B" w:rsidP="00320783">
      <w:pPr>
        <w:widowControl w:val="0"/>
        <w:tabs>
          <w:tab w:val="left" w:pos="900"/>
          <w:tab w:val="right" w:pos="7536"/>
        </w:tabs>
        <w:autoSpaceDE w:val="0"/>
        <w:autoSpaceDN w:val="0"/>
        <w:adjustRightInd w:val="0"/>
        <w:jc w:val="both"/>
        <w:rPr>
          <w:b/>
          <w:bCs/>
          <w:color w:val="000000"/>
          <w14:ligatures w14:val="standardContextual"/>
        </w:rPr>
      </w:pPr>
      <w:r w:rsidRPr="00F21187">
        <w:rPr>
          <w:b/>
          <w:bCs/>
          <w:color w:val="000000"/>
          <w14:ligatures w14:val="standardContextual"/>
        </w:rPr>
        <w:t>TOTAL D 21 : Immobilisations corporelles</w:t>
      </w:r>
      <w:r w:rsidRPr="00F21187">
        <w:rPr>
          <w:rFonts w:ascii="Arial" w:hAnsi="Arial" w:cs="Arial"/>
          <w14:ligatures w14:val="standardContextual"/>
        </w:rPr>
        <w:tab/>
      </w:r>
      <w:r w:rsidRPr="00F21187">
        <w:rPr>
          <w:b/>
          <w:bCs/>
          <w:color w:val="000000"/>
          <w14:ligatures w14:val="standardContextual"/>
        </w:rPr>
        <w:t>6 600.00 €</w:t>
      </w:r>
    </w:p>
    <w:p w14:paraId="1C3FE85B" w14:textId="18DCC36C" w:rsidR="005F4F1B" w:rsidRPr="00F21187" w:rsidRDefault="005F4F1B" w:rsidP="00320783">
      <w:pPr>
        <w:widowControl w:val="0"/>
        <w:tabs>
          <w:tab w:val="left" w:pos="900"/>
          <w:tab w:val="right" w:pos="7536"/>
        </w:tabs>
        <w:autoSpaceDE w:val="0"/>
        <w:autoSpaceDN w:val="0"/>
        <w:adjustRightInd w:val="0"/>
        <w:jc w:val="both"/>
        <w:rPr>
          <w:color w:val="000000"/>
          <w14:ligatures w14:val="standardContextual"/>
        </w:rPr>
      </w:pPr>
      <w:r w:rsidRPr="00F21187">
        <w:rPr>
          <w:color w:val="000000"/>
          <w14:ligatures w14:val="standardContextual"/>
        </w:rPr>
        <w:t>R 021 : Virement section exploitation</w:t>
      </w:r>
      <w:r w:rsidRPr="00F21187">
        <w:rPr>
          <w:rFonts w:ascii="Arial" w:hAnsi="Arial" w:cs="Arial"/>
          <w14:ligatures w14:val="standardContextual"/>
        </w:rPr>
        <w:tab/>
      </w:r>
      <w:r w:rsidRPr="00F21187">
        <w:rPr>
          <w:color w:val="000000"/>
          <w14:ligatures w14:val="standardContextual"/>
        </w:rPr>
        <w:t>6 600.00 €</w:t>
      </w:r>
    </w:p>
    <w:p w14:paraId="5AC19E9C" w14:textId="6841D7D4" w:rsidR="005F4F1B" w:rsidRPr="00F21187" w:rsidRDefault="005F4F1B" w:rsidP="00320783">
      <w:pPr>
        <w:widowControl w:val="0"/>
        <w:tabs>
          <w:tab w:val="left" w:pos="900"/>
          <w:tab w:val="right" w:pos="7536"/>
        </w:tabs>
        <w:autoSpaceDE w:val="0"/>
        <w:autoSpaceDN w:val="0"/>
        <w:adjustRightInd w:val="0"/>
        <w:jc w:val="both"/>
        <w:rPr>
          <w:b/>
          <w:bCs/>
          <w:color w:val="000000"/>
          <w14:ligatures w14:val="standardContextual"/>
        </w:rPr>
      </w:pPr>
      <w:r w:rsidRPr="00F21187">
        <w:rPr>
          <w:b/>
          <w:bCs/>
          <w:color w:val="000000"/>
          <w14:ligatures w14:val="standardContextual"/>
        </w:rPr>
        <w:t xml:space="preserve">TOTAL R 021 : Virement de la section de </w:t>
      </w:r>
      <w:proofErr w:type="spellStart"/>
      <w:r w:rsidRPr="00F21187">
        <w:rPr>
          <w:b/>
          <w:bCs/>
          <w:color w:val="000000"/>
          <w14:ligatures w14:val="standardContextual"/>
        </w:rPr>
        <w:t>fonct</w:t>
      </w:r>
      <w:proofErr w:type="spellEnd"/>
      <w:r w:rsidRPr="00F21187">
        <w:rPr>
          <w:b/>
          <w:bCs/>
          <w:color w:val="000000"/>
          <w14:ligatures w14:val="standardContextual"/>
        </w:rPr>
        <w:t>.</w:t>
      </w:r>
      <w:r w:rsidRPr="00F21187">
        <w:rPr>
          <w:rFonts w:ascii="Arial" w:hAnsi="Arial" w:cs="Arial"/>
          <w14:ligatures w14:val="standardContextual"/>
        </w:rPr>
        <w:tab/>
      </w:r>
      <w:r w:rsidRPr="00F21187">
        <w:rPr>
          <w:b/>
          <w:bCs/>
          <w:color w:val="000000"/>
          <w14:ligatures w14:val="standardContextual"/>
        </w:rPr>
        <w:t>6 600.00 €</w:t>
      </w:r>
    </w:p>
    <w:p w14:paraId="1370B2FE" w14:textId="77777777" w:rsidR="005F4F1B" w:rsidRDefault="005F4F1B" w:rsidP="00320783">
      <w:pPr>
        <w:widowControl w:val="0"/>
        <w:tabs>
          <w:tab w:val="left" w:pos="900"/>
          <w:tab w:val="right" w:pos="9407"/>
        </w:tabs>
        <w:autoSpaceDE w:val="0"/>
        <w:autoSpaceDN w:val="0"/>
        <w:adjustRightInd w:val="0"/>
        <w:jc w:val="both"/>
        <w:rPr>
          <w:b/>
          <w:bCs/>
          <w:color w:val="000000"/>
          <w:sz w:val="21"/>
          <w:szCs w:val="21"/>
        </w:rPr>
      </w:pPr>
    </w:p>
    <w:p w14:paraId="6E1955D8" w14:textId="77777777" w:rsidR="00A93EB3" w:rsidRDefault="005F4F1B" w:rsidP="00320783">
      <w:pPr>
        <w:ind w:left="567" w:right="567"/>
        <w:jc w:val="both"/>
        <w:rPr>
          <w:color w:val="333333"/>
        </w:rPr>
      </w:pPr>
      <w:r w:rsidRPr="000B4920">
        <w:rPr>
          <w:color w:val="333333"/>
        </w:rPr>
        <w:t>Fait et délibéré, à</w:t>
      </w:r>
      <w:r w:rsidRPr="006211EA">
        <w:rPr>
          <w:color w:val="333333"/>
        </w:rPr>
        <w:t xml:space="preserve"> Sainte-Juliette, les jours, mois et an susdits.</w:t>
      </w:r>
    </w:p>
    <w:p w14:paraId="1F530636" w14:textId="77777777" w:rsidR="00A93EB3" w:rsidRDefault="00A93EB3" w:rsidP="00D7618E">
      <w:pPr>
        <w:ind w:right="567"/>
        <w:jc w:val="both"/>
        <w:rPr>
          <w:color w:val="333333"/>
        </w:rPr>
      </w:pPr>
    </w:p>
    <w:p w14:paraId="659F9E55" w14:textId="2A00D175" w:rsidR="00F21187" w:rsidRDefault="005F4F1B" w:rsidP="00D7618E">
      <w:pPr>
        <w:ind w:left="567" w:right="567"/>
        <w:jc w:val="both"/>
        <w:rPr>
          <w:color w:val="333333"/>
        </w:rPr>
      </w:pPr>
      <w:r w:rsidRPr="006211EA">
        <w:rPr>
          <w:color w:val="333333"/>
        </w:rPr>
        <w:tab/>
      </w:r>
    </w:p>
    <w:p w14:paraId="3CEB295B" w14:textId="4EEA8184" w:rsidR="00E25927" w:rsidRPr="00D7618E" w:rsidRDefault="005F4F1B" w:rsidP="00D7618E">
      <w:pPr>
        <w:pStyle w:val="Paragraphedeliste"/>
        <w:numPr>
          <w:ilvl w:val="0"/>
          <w:numId w:val="2"/>
        </w:numPr>
        <w:ind w:left="284" w:right="567" w:firstLine="1"/>
        <w:jc w:val="both"/>
        <w:rPr>
          <w:rFonts w:asciiTheme="minorHAnsi" w:hAnsiTheme="minorHAnsi" w:cs="Arial"/>
          <w:iCs/>
          <w:color w:val="FF0000"/>
        </w:rPr>
      </w:pPr>
      <w:r w:rsidRPr="00D7618E">
        <w:rPr>
          <w:rFonts w:ascii="Arial" w:hAnsi="Arial" w:cs="Arial"/>
          <w:b/>
          <w:bCs/>
          <w:color w:val="0000FF"/>
          <w:sz w:val="22"/>
          <w:szCs w:val="22"/>
          <w:u w:val="single"/>
        </w:rPr>
        <w:t xml:space="preserve">N° 2023/033 :  Décisions modificatives/ </w:t>
      </w:r>
      <w:r w:rsidR="00A93EB3" w:rsidRPr="00D7618E">
        <w:rPr>
          <w:rFonts w:ascii="Arial" w:hAnsi="Arial" w:cs="Arial"/>
          <w:b/>
          <w:bCs/>
          <w:color w:val="0000FF"/>
          <w:sz w:val="22"/>
          <w:szCs w:val="22"/>
          <w:u w:val="single"/>
        </w:rPr>
        <w:t xml:space="preserve">Subvention du </w:t>
      </w:r>
      <w:r w:rsidRPr="00D7618E">
        <w:rPr>
          <w:rFonts w:ascii="Arial" w:hAnsi="Arial" w:cs="Arial"/>
          <w:b/>
          <w:bCs/>
          <w:color w:val="0000FF"/>
          <w:sz w:val="22"/>
          <w:szCs w:val="22"/>
          <w:u w:val="single"/>
        </w:rPr>
        <w:t xml:space="preserve">Budget </w:t>
      </w:r>
      <w:r w:rsidR="00A93EB3" w:rsidRPr="00D7618E">
        <w:rPr>
          <w:rFonts w:ascii="Arial" w:hAnsi="Arial" w:cs="Arial"/>
          <w:b/>
          <w:bCs/>
          <w:color w:val="0000FF"/>
          <w:sz w:val="22"/>
          <w:szCs w:val="22"/>
          <w:u w:val="single"/>
        </w:rPr>
        <w:t>Multiservices</w:t>
      </w:r>
      <w:r w:rsidRPr="00D7618E">
        <w:rPr>
          <w:rFonts w:ascii="Arial" w:hAnsi="Arial" w:cs="Arial"/>
          <w:b/>
          <w:bCs/>
          <w:color w:val="0000FF"/>
          <w:sz w:val="22"/>
          <w:szCs w:val="22"/>
          <w:u w:val="single"/>
        </w:rPr>
        <w:t> </w:t>
      </w:r>
      <w:r w:rsidRPr="00D7618E">
        <w:rPr>
          <w:color w:val="333333"/>
        </w:rPr>
        <w:tab/>
      </w:r>
    </w:p>
    <w:p w14:paraId="7C8A1399" w14:textId="583870BF" w:rsidR="005F4F1B" w:rsidRDefault="00757C63" w:rsidP="00320783">
      <w:pPr>
        <w:widowControl w:val="0"/>
        <w:autoSpaceDE w:val="0"/>
        <w:autoSpaceDN w:val="0"/>
        <w:adjustRightInd w:val="0"/>
        <w:jc w:val="both"/>
        <w:rPr>
          <w:b/>
          <w:bCs/>
          <w:szCs w:val="20"/>
          <w:u w:val="single"/>
        </w:rPr>
      </w:pPr>
      <w:r>
        <w:rPr>
          <w:rFonts w:ascii="Wingdings" w:hAnsi="Wingdings"/>
          <w:sz w:val="20"/>
        </w:rPr>
        <w:t xml:space="preserve"> </w:t>
      </w:r>
      <w:r w:rsidR="005F4F1B" w:rsidRPr="002A6702">
        <w:rPr>
          <w:rFonts w:ascii="Wingdings" w:hAnsi="Wingdings"/>
          <w:sz w:val="20"/>
        </w:rPr>
        <w:t></w:t>
      </w:r>
      <w:r w:rsidR="005F4F1B" w:rsidRPr="002A6702">
        <w:rPr>
          <w:b/>
          <w:bCs/>
          <w:sz w:val="20"/>
          <w:szCs w:val="20"/>
        </w:rPr>
        <w:t xml:space="preserve"> </w:t>
      </w:r>
      <w:r w:rsidR="005F4F1B" w:rsidRPr="00D7618E">
        <w:rPr>
          <w:b/>
          <w:bCs/>
          <w:sz w:val="20"/>
          <w:szCs w:val="20"/>
          <w:u w:val="single"/>
        </w:rPr>
        <w:t>DELIBERATION</w:t>
      </w:r>
      <w:r w:rsidR="005F4F1B" w:rsidRPr="00D7618E">
        <w:rPr>
          <w:b/>
          <w:bCs/>
          <w:u w:val="single"/>
        </w:rPr>
        <w:t xml:space="preserve"> N°</w:t>
      </w:r>
      <w:r w:rsidR="005F4F1B" w:rsidRPr="00D7618E">
        <w:rPr>
          <w:b/>
          <w:bCs/>
          <w:szCs w:val="20"/>
          <w:u w:val="single"/>
        </w:rPr>
        <w:t xml:space="preserve"> 2023/033</w:t>
      </w:r>
    </w:p>
    <w:p w14:paraId="581EC1D4" w14:textId="77777777" w:rsidR="005F4F1B" w:rsidRDefault="005F4F1B" w:rsidP="00320783">
      <w:pPr>
        <w:widowControl w:val="0"/>
        <w:tabs>
          <w:tab w:val="left" w:pos="113"/>
        </w:tabs>
        <w:autoSpaceDE w:val="0"/>
        <w:autoSpaceDN w:val="0"/>
        <w:adjustRightInd w:val="0"/>
        <w:jc w:val="both"/>
        <w:rPr>
          <w:rFonts w:ascii="MS Sans Serif" w:hAnsi="MS Sans Serif" w:cs="MS Sans Serif"/>
          <w:color w:val="000000"/>
          <w:sz w:val="18"/>
          <w:szCs w:val="18"/>
        </w:rPr>
      </w:pPr>
      <w:r>
        <w:rPr>
          <w:rFonts w:ascii="Arial" w:hAnsi="Arial" w:cs="Arial"/>
        </w:rPr>
        <w:tab/>
      </w:r>
    </w:p>
    <w:p w14:paraId="2EFEB590" w14:textId="45433373" w:rsidR="005F4F1B" w:rsidRPr="00263208" w:rsidRDefault="00757C63" w:rsidP="00320783">
      <w:pPr>
        <w:jc w:val="both"/>
        <w:rPr>
          <w:smallCaps/>
        </w:rPr>
      </w:pPr>
      <w:r w:rsidRPr="00757C63">
        <w:rPr>
          <w:b/>
          <w:szCs w:val="32"/>
        </w:rPr>
        <w:t xml:space="preserve">  </w:t>
      </w:r>
      <w:r w:rsidRPr="00E12265">
        <w:rPr>
          <w:b/>
          <w:bCs/>
          <w:u w:val="single"/>
        </w:rPr>
        <w:t>OBJET</w:t>
      </w:r>
      <w:r w:rsidR="005F4F1B" w:rsidRPr="00263208">
        <w:rPr>
          <w:b/>
          <w:bCs/>
        </w:rPr>
        <w:t> : DM N°1 Budget MULTISERVICES</w:t>
      </w:r>
      <w:r w:rsidRPr="00263208">
        <w:rPr>
          <w:b/>
          <w:bCs/>
        </w:rPr>
        <w:t xml:space="preserve"> : </w:t>
      </w:r>
      <w:r w:rsidR="00E12265">
        <w:rPr>
          <w:b/>
          <w:bCs/>
        </w:rPr>
        <w:t xml:space="preserve">Subvention au budget multiservices </w:t>
      </w:r>
    </w:p>
    <w:p w14:paraId="7C881D17" w14:textId="77777777" w:rsidR="005F4F1B" w:rsidRDefault="005F4F1B" w:rsidP="00320783">
      <w:pPr>
        <w:widowControl w:val="0"/>
        <w:tabs>
          <w:tab w:val="left" w:pos="120"/>
          <w:tab w:val="left" w:pos="1080"/>
        </w:tabs>
        <w:autoSpaceDE w:val="0"/>
        <w:autoSpaceDN w:val="0"/>
        <w:adjustRightInd w:val="0"/>
        <w:spacing w:before="148"/>
        <w:jc w:val="both"/>
        <w:rPr>
          <w:rFonts w:ascii="Arial" w:hAnsi="Arial" w:cs="Arial"/>
        </w:rPr>
      </w:pPr>
    </w:p>
    <w:p w14:paraId="0CD0FC03" w14:textId="77777777" w:rsidR="005F4F1B" w:rsidRDefault="005F4F1B" w:rsidP="00320783">
      <w:pPr>
        <w:jc w:val="both"/>
      </w:pPr>
      <w:r w:rsidRPr="00F60879">
        <w:t xml:space="preserve">M. le </w:t>
      </w:r>
      <w:r w:rsidRPr="004143A2">
        <w:t xml:space="preserve">Maire expose à l'assemblée qu’il faudrait </w:t>
      </w:r>
      <w:r>
        <w:t>passer des écritures sur le budget MULTISEVICES</w:t>
      </w:r>
    </w:p>
    <w:p w14:paraId="4860ADEB" w14:textId="7BC546BF" w:rsidR="005F4F1B" w:rsidRDefault="005F4F1B" w:rsidP="00320783">
      <w:pPr>
        <w:jc w:val="both"/>
      </w:pPr>
      <w:r w:rsidRPr="004143A2">
        <w:t>Le Conseil Municipal, après avoir délibéré</w:t>
      </w:r>
      <w:r w:rsidRPr="006211A5">
        <w:t xml:space="preserve">, à </w:t>
      </w:r>
      <w:r w:rsidR="00B93F17">
        <w:t>10</w:t>
      </w:r>
      <w:r w:rsidR="00D7618E">
        <w:t xml:space="preserve"> voix</w:t>
      </w:r>
      <w:r w:rsidR="00757C63">
        <w:t xml:space="preserve"> POUR, </w:t>
      </w:r>
      <w:r w:rsidR="00B93F17">
        <w:t xml:space="preserve">0 </w:t>
      </w:r>
      <w:r w:rsidR="00D7618E">
        <w:t xml:space="preserve">voix </w:t>
      </w:r>
      <w:r w:rsidR="00757C63">
        <w:t xml:space="preserve">CONTRE et </w:t>
      </w:r>
      <w:r w:rsidR="00B93F17">
        <w:t>2</w:t>
      </w:r>
      <w:r w:rsidR="00757C63">
        <w:t xml:space="preserve"> </w:t>
      </w:r>
      <w:r w:rsidR="00D7618E">
        <w:t xml:space="preserve">voix </w:t>
      </w:r>
      <w:r w:rsidR="00757C63">
        <w:t>ABSENTION</w:t>
      </w:r>
      <w:r w:rsidRPr="006211A5">
        <w:t>,</w:t>
      </w:r>
      <w:r w:rsidRPr="004143A2">
        <w:t xml:space="preserve"> décide :</w:t>
      </w:r>
    </w:p>
    <w:p w14:paraId="0E22E52B" w14:textId="77777777" w:rsidR="00757C63" w:rsidRDefault="00757C63" w:rsidP="00320783">
      <w:pPr>
        <w:jc w:val="both"/>
      </w:pPr>
    </w:p>
    <w:p w14:paraId="715BF499" w14:textId="2C0D3717" w:rsidR="00BD30A3" w:rsidRDefault="005F4F1B" w:rsidP="00D7618E">
      <w:pPr>
        <w:ind w:firstLine="567"/>
        <w:jc w:val="both"/>
      </w:pPr>
      <w:r w:rsidRPr="00EB3680">
        <w:t xml:space="preserve">- </w:t>
      </w:r>
      <w:r w:rsidRPr="00EB3680">
        <w:rPr>
          <w:b/>
          <w:bCs/>
        </w:rPr>
        <w:t>D’a</w:t>
      </w:r>
      <w:r>
        <w:rPr>
          <w:b/>
          <w:bCs/>
        </w:rPr>
        <w:t>dopter</w:t>
      </w:r>
      <w:r w:rsidRPr="00EB3680">
        <w:t xml:space="preserve"> </w:t>
      </w:r>
      <w:r>
        <w:t>la modification suivante du Budget MULTISERVICE :</w:t>
      </w:r>
    </w:p>
    <w:p w14:paraId="3A865752" w14:textId="77777777" w:rsidR="00BD30A3" w:rsidRDefault="00BD30A3" w:rsidP="00320783">
      <w:pPr>
        <w:ind w:firstLine="567"/>
        <w:jc w:val="both"/>
      </w:pPr>
      <w:bookmarkStart w:id="0" w:name="_Hlk139349740"/>
    </w:p>
    <w:p w14:paraId="3EB9BFF8" w14:textId="1FA6AB86" w:rsidR="00BD30A3" w:rsidRPr="00BD30A3" w:rsidRDefault="005F4F1B" w:rsidP="00320783">
      <w:pPr>
        <w:ind w:firstLine="567"/>
        <w:jc w:val="both"/>
        <w:rPr>
          <w:b/>
          <w:bCs/>
          <w:color w:val="000000"/>
          <w:highlight w:val="lightGray"/>
          <w14:ligatures w14:val="standardContextual"/>
        </w:rPr>
      </w:pPr>
      <w:r w:rsidRPr="00BD30A3">
        <w:rPr>
          <w:b/>
          <w:bCs/>
          <w:color w:val="000000"/>
          <w:highlight w:val="lightGray"/>
          <w14:ligatures w14:val="standardContextual"/>
        </w:rPr>
        <w:t>Désignation</w:t>
      </w:r>
      <w:r w:rsidRPr="00BD30A3">
        <w:rPr>
          <w:b/>
          <w:bCs/>
          <w:color w:val="000000"/>
          <w:highlight w:val="lightGray"/>
          <w14:ligatures w14:val="standardContextual"/>
        </w:rPr>
        <w:tab/>
        <w:t xml:space="preserve">                   </w:t>
      </w:r>
      <w:r w:rsidR="00BD30A3" w:rsidRPr="00BD30A3">
        <w:rPr>
          <w:b/>
          <w:bCs/>
          <w:color w:val="000000"/>
          <w:highlight w:val="lightGray"/>
          <w14:ligatures w14:val="standardContextual"/>
        </w:rPr>
        <w:t xml:space="preserve">                                </w:t>
      </w:r>
      <w:r w:rsidRPr="00BD30A3">
        <w:rPr>
          <w:b/>
          <w:bCs/>
          <w:color w:val="000000"/>
          <w:highlight w:val="lightGray"/>
          <w14:ligatures w14:val="standardContextual"/>
        </w:rPr>
        <w:t xml:space="preserve">Diminution </w:t>
      </w:r>
      <w:r w:rsidR="00BD30A3" w:rsidRPr="00BD30A3">
        <w:rPr>
          <w:b/>
          <w:bCs/>
          <w:color w:val="000000"/>
          <w:highlight w:val="lightGray"/>
          <w14:ligatures w14:val="standardContextual"/>
        </w:rPr>
        <w:t xml:space="preserve">                        Augmentation</w:t>
      </w:r>
    </w:p>
    <w:p w14:paraId="67B72880" w14:textId="0DEC7FE4" w:rsidR="005F4F1B" w:rsidRPr="00BD30A3" w:rsidRDefault="00BD30A3" w:rsidP="00320783">
      <w:pPr>
        <w:ind w:firstLine="567"/>
        <w:jc w:val="both"/>
        <w:rPr>
          <w:b/>
          <w:bCs/>
          <w:color w:val="000000"/>
          <w14:ligatures w14:val="standardContextual"/>
        </w:rPr>
      </w:pPr>
      <w:r w:rsidRPr="00BD30A3">
        <w:rPr>
          <w:b/>
          <w:bCs/>
          <w:color w:val="000000"/>
          <w:highlight w:val="lightGray"/>
          <w14:ligatures w14:val="standardContextual"/>
        </w:rPr>
        <w:t xml:space="preserve">                                                                              </w:t>
      </w:r>
      <w:proofErr w:type="gramStart"/>
      <w:r w:rsidR="005F4F1B" w:rsidRPr="00BD30A3">
        <w:rPr>
          <w:b/>
          <w:bCs/>
          <w:color w:val="000000"/>
          <w:highlight w:val="lightGray"/>
          <w14:ligatures w14:val="standardContextual"/>
        </w:rPr>
        <w:t>sur</w:t>
      </w:r>
      <w:proofErr w:type="gramEnd"/>
      <w:r w:rsidR="005F4F1B" w:rsidRPr="00BD30A3">
        <w:rPr>
          <w:b/>
          <w:bCs/>
          <w:color w:val="000000"/>
          <w:highlight w:val="lightGray"/>
          <w14:ligatures w14:val="standardContextual"/>
        </w:rPr>
        <w:t xml:space="preserve"> crédits </w:t>
      </w:r>
      <w:r w:rsidRPr="00BD30A3">
        <w:rPr>
          <w:b/>
          <w:bCs/>
          <w:color w:val="000000"/>
          <w:highlight w:val="lightGray"/>
          <w14:ligatures w14:val="standardContextual"/>
        </w:rPr>
        <w:t xml:space="preserve">  </w:t>
      </w:r>
      <w:r w:rsidR="005F4F1B" w:rsidRPr="00BD30A3">
        <w:rPr>
          <w:b/>
          <w:bCs/>
          <w:color w:val="000000"/>
          <w:highlight w:val="lightGray"/>
          <w14:ligatures w14:val="standardContextual"/>
        </w:rPr>
        <w:tab/>
      </w:r>
      <w:r w:rsidRPr="00BD30A3">
        <w:rPr>
          <w:b/>
          <w:bCs/>
          <w:color w:val="000000"/>
          <w:highlight w:val="lightGray"/>
          <w14:ligatures w14:val="standardContextual"/>
        </w:rPr>
        <w:t xml:space="preserve">             </w:t>
      </w:r>
      <w:r w:rsidR="005F4F1B" w:rsidRPr="00BD30A3">
        <w:rPr>
          <w:b/>
          <w:bCs/>
          <w:color w:val="000000"/>
          <w:highlight w:val="lightGray"/>
          <w14:ligatures w14:val="standardContextual"/>
        </w:rPr>
        <w:t>sur crédits</w:t>
      </w:r>
      <w:r w:rsidR="005F4F1B" w:rsidRPr="00BD30A3">
        <w:rPr>
          <w:b/>
          <w:bCs/>
          <w:color w:val="000000"/>
          <w14:ligatures w14:val="standardContextual"/>
        </w:rPr>
        <w:t xml:space="preserve"> </w:t>
      </w:r>
    </w:p>
    <w:p w14:paraId="3017F784" w14:textId="77777777" w:rsidR="00BD30A3" w:rsidRPr="00BD30A3" w:rsidRDefault="00BD30A3" w:rsidP="00D7618E">
      <w:pPr>
        <w:jc w:val="both"/>
        <w:rPr>
          <w:b/>
          <w:bCs/>
          <w:color w:val="000000"/>
          <w14:ligatures w14:val="standardContextual"/>
        </w:rPr>
      </w:pPr>
    </w:p>
    <w:p w14:paraId="789993DC" w14:textId="4CBEACDF" w:rsidR="005F4F1B" w:rsidRPr="00BD30A3" w:rsidRDefault="005F4F1B" w:rsidP="00320783">
      <w:pPr>
        <w:ind w:firstLine="567"/>
        <w:jc w:val="both"/>
        <w:rPr>
          <w:b/>
          <w:bCs/>
          <w:color w:val="000000"/>
          <w14:ligatures w14:val="standardContextual"/>
        </w:rPr>
      </w:pPr>
      <w:r w:rsidRPr="00BD30A3">
        <w:rPr>
          <w:b/>
          <w:bCs/>
          <w:color w:val="000000"/>
          <w14:ligatures w14:val="standardContextual"/>
        </w:rPr>
        <w:tab/>
      </w:r>
      <w:r w:rsidR="00BD30A3">
        <w:rPr>
          <w:b/>
          <w:bCs/>
          <w:color w:val="000000"/>
          <w14:ligatures w14:val="standardContextual"/>
        </w:rPr>
        <w:t xml:space="preserve">                                                                            O</w:t>
      </w:r>
      <w:r w:rsidRPr="00BD30A3">
        <w:rPr>
          <w:b/>
          <w:bCs/>
          <w:color w:val="000000"/>
          <w14:ligatures w14:val="standardContextual"/>
        </w:rPr>
        <w:t>uverts</w:t>
      </w:r>
      <w:r w:rsidRPr="00BD30A3">
        <w:rPr>
          <w:b/>
          <w:bCs/>
          <w:color w:val="000000"/>
          <w14:ligatures w14:val="standardContextual"/>
        </w:rPr>
        <w:tab/>
      </w:r>
      <w:r w:rsidRPr="00BD30A3">
        <w:rPr>
          <w:b/>
          <w:bCs/>
          <w:color w:val="000000"/>
          <w14:ligatures w14:val="standardContextual"/>
        </w:rPr>
        <w:tab/>
      </w:r>
      <w:r w:rsidR="00BD30A3">
        <w:rPr>
          <w:b/>
          <w:bCs/>
          <w:color w:val="000000"/>
          <w14:ligatures w14:val="standardContextual"/>
        </w:rPr>
        <w:t xml:space="preserve">             </w:t>
      </w:r>
      <w:proofErr w:type="spellStart"/>
      <w:r w:rsidR="00BD30A3">
        <w:rPr>
          <w:b/>
          <w:bCs/>
          <w:color w:val="000000"/>
          <w14:ligatures w14:val="standardContextual"/>
        </w:rPr>
        <w:t>O</w:t>
      </w:r>
      <w:r w:rsidRPr="00BD30A3">
        <w:rPr>
          <w:b/>
          <w:bCs/>
          <w:color w:val="000000"/>
          <w14:ligatures w14:val="standardContextual"/>
        </w:rPr>
        <w:t>uverts</w:t>
      </w:r>
      <w:proofErr w:type="spellEnd"/>
    </w:p>
    <w:p w14:paraId="36CA4533" w14:textId="16932023" w:rsidR="005F4F1B" w:rsidRPr="00BD30A3" w:rsidRDefault="005F4F1B" w:rsidP="00320783">
      <w:pPr>
        <w:jc w:val="both"/>
        <w:rPr>
          <w:b/>
          <w:bCs/>
          <w:color w:val="000000"/>
          <w14:ligatures w14:val="standardContextual"/>
        </w:rPr>
      </w:pPr>
      <w:r w:rsidRPr="00BD30A3">
        <w:rPr>
          <w:b/>
          <w:bCs/>
          <w:color w:val="000000"/>
          <w14:ligatures w14:val="standardContextual"/>
        </w:rPr>
        <w:t xml:space="preserve">D 2135 : </w:t>
      </w:r>
      <w:proofErr w:type="spellStart"/>
      <w:r w:rsidRPr="00BD30A3">
        <w:rPr>
          <w:b/>
          <w:bCs/>
          <w:color w:val="000000"/>
          <w14:ligatures w14:val="standardContextual"/>
        </w:rPr>
        <w:t>Instal</w:t>
      </w:r>
      <w:proofErr w:type="spellEnd"/>
      <w:r w:rsidRPr="00BD30A3">
        <w:rPr>
          <w:b/>
          <w:bCs/>
          <w:color w:val="000000"/>
          <w14:ligatures w14:val="standardContextual"/>
        </w:rPr>
        <w:t xml:space="preserve">. </w:t>
      </w:r>
      <w:proofErr w:type="spellStart"/>
      <w:proofErr w:type="gramStart"/>
      <w:r w:rsidRPr="00BD30A3">
        <w:rPr>
          <w:b/>
          <w:bCs/>
          <w:color w:val="000000"/>
          <w14:ligatures w14:val="standardContextual"/>
        </w:rPr>
        <w:t>géné</w:t>
      </w:r>
      <w:proofErr w:type="spellEnd"/>
      <w:proofErr w:type="gramEnd"/>
      <w:r w:rsidRPr="00BD30A3">
        <w:rPr>
          <w:b/>
          <w:bCs/>
          <w:color w:val="000000"/>
          <w14:ligatures w14:val="standardContextual"/>
        </w:rPr>
        <w:t xml:space="preserve">. </w:t>
      </w:r>
      <w:proofErr w:type="spellStart"/>
      <w:proofErr w:type="gramStart"/>
      <w:r w:rsidRPr="00BD30A3">
        <w:rPr>
          <w:b/>
          <w:bCs/>
          <w:color w:val="000000"/>
          <w14:ligatures w14:val="standardContextual"/>
        </w:rPr>
        <w:t>agenc</w:t>
      </w:r>
      <w:proofErr w:type="spellEnd"/>
      <w:proofErr w:type="gramEnd"/>
      <w:r w:rsidRPr="00BD30A3">
        <w:rPr>
          <w:b/>
          <w:bCs/>
          <w:color w:val="000000"/>
          <w14:ligatures w14:val="standardContextual"/>
        </w:rPr>
        <w:t xml:space="preserve">. </w:t>
      </w:r>
      <w:proofErr w:type="spellStart"/>
      <w:proofErr w:type="gramStart"/>
      <w:r w:rsidRPr="00BD30A3">
        <w:rPr>
          <w:b/>
          <w:bCs/>
          <w:color w:val="000000"/>
          <w14:ligatures w14:val="standardContextual"/>
        </w:rPr>
        <w:t>aména</w:t>
      </w:r>
      <w:proofErr w:type="spellEnd"/>
      <w:proofErr w:type="gramEnd"/>
      <w:r w:rsidRPr="00BD30A3">
        <w:rPr>
          <w:b/>
          <w:bCs/>
          <w:color w:val="000000"/>
          <w14:ligatures w14:val="standardContextual"/>
        </w:rPr>
        <w:t xml:space="preserve">. </w:t>
      </w:r>
      <w:proofErr w:type="gramStart"/>
      <w:r w:rsidRPr="00BD30A3">
        <w:rPr>
          <w:b/>
          <w:bCs/>
          <w:color w:val="000000"/>
          <w14:ligatures w14:val="standardContextual"/>
        </w:rPr>
        <w:t>cons</w:t>
      </w:r>
      <w:proofErr w:type="gramEnd"/>
      <w:r w:rsidRPr="00BD30A3">
        <w:rPr>
          <w:b/>
          <w:bCs/>
          <w:color w:val="000000"/>
          <w14:ligatures w14:val="standardContextual"/>
        </w:rPr>
        <w:tab/>
      </w:r>
      <w:r w:rsidR="00BD30A3">
        <w:rPr>
          <w:b/>
          <w:bCs/>
          <w:color w:val="000000"/>
          <w14:ligatures w14:val="standardContextual"/>
        </w:rPr>
        <w:t xml:space="preserve">                                                             </w:t>
      </w:r>
      <w:r w:rsidRPr="00BD30A3">
        <w:rPr>
          <w:b/>
          <w:bCs/>
          <w:color w:val="000000"/>
          <w14:ligatures w14:val="standardContextual"/>
        </w:rPr>
        <w:t>591.93 €</w:t>
      </w:r>
    </w:p>
    <w:p w14:paraId="08CD8D1F" w14:textId="78E86A4F" w:rsidR="005F4F1B" w:rsidRPr="00BD30A3" w:rsidRDefault="005F4F1B" w:rsidP="00320783">
      <w:pPr>
        <w:jc w:val="both"/>
        <w:rPr>
          <w:b/>
          <w:bCs/>
          <w:color w:val="000000"/>
          <w14:ligatures w14:val="standardContextual"/>
        </w:rPr>
      </w:pPr>
      <w:r w:rsidRPr="00BD30A3">
        <w:rPr>
          <w:b/>
          <w:bCs/>
          <w:color w:val="000000"/>
          <w14:ligatures w14:val="standardContextual"/>
        </w:rPr>
        <w:t>TOTAL D 21 : Immobilisations corporelles</w:t>
      </w:r>
      <w:r w:rsidRPr="00BD30A3">
        <w:rPr>
          <w:b/>
          <w:bCs/>
          <w:color w:val="000000"/>
          <w14:ligatures w14:val="standardContextual"/>
        </w:rPr>
        <w:tab/>
      </w:r>
      <w:r w:rsidR="00BD30A3">
        <w:rPr>
          <w:b/>
          <w:bCs/>
          <w:color w:val="000000"/>
          <w14:ligatures w14:val="standardContextual"/>
        </w:rPr>
        <w:t xml:space="preserve">                                                 </w:t>
      </w:r>
      <w:r w:rsidRPr="00BD30A3">
        <w:rPr>
          <w:b/>
          <w:bCs/>
          <w:color w:val="000000"/>
          <w14:ligatures w14:val="standardContextual"/>
        </w:rPr>
        <w:t>591.93 €</w:t>
      </w:r>
    </w:p>
    <w:p w14:paraId="50AB9EB3" w14:textId="2ACAA9B1" w:rsidR="005F4F1B" w:rsidRPr="00BD30A3" w:rsidRDefault="005F4F1B" w:rsidP="00320783">
      <w:pPr>
        <w:jc w:val="both"/>
        <w:rPr>
          <w:b/>
          <w:bCs/>
          <w:color w:val="000000"/>
          <w14:ligatures w14:val="standardContextual"/>
        </w:rPr>
      </w:pPr>
      <w:r w:rsidRPr="00BD30A3">
        <w:rPr>
          <w:b/>
          <w:bCs/>
          <w:color w:val="000000"/>
          <w14:ligatures w14:val="standardContextual"/>
        </w:rPr>
        <w:t>R 001 : Solde d'exécution d'inv. reporté</w:t>
      </w:r>
      <w:r w:rsidRPr="00BD30A3">
        <w:rPr>
          <w:b/>
          <w:bCs/>
          <w:color w:val="000000"/>
          <w14:ligatures w14:val="standardContextual"/>
        </w:rPr>
        <w:tab/>
      </w:r>
      <w:r w:rsidR="00BD30A3">
        <w:rPr>
          <w:b/>
          <w:bCs/>
          <w:color w:val="000000"/>
          <w14:ligatures w14:val="standardContextual"/>
        </w:rPr>
        <w:t xml:space="preserve">                  </w:t>
      </w:r>
      <w:r w:rsidRPr="00BD30A3">
        <w:rPr>
          <w:b/>
          <w:bCs/>
          <w:color w:val="000000"/>
          <w14:ligatures w14:val="standardContextual"/>
        </w:rPr>
        <w:t>591.93 €</w:t>
      </w:r>
    </w:p>
    <w:p w14:paraId="62F41AF5" w14:textId="6804E8B0" w:rsidR="005F4F1B" w:rsidRPr="00BD30A3" w:rsidRDefault="005F4F1B" w:rsidP="00320783">
      <w:pPr>
        <w:jc w:val="both"/>
        <w:rPr>
          <w:b/>
          <w:bCs/>
          <w:color w:val="000000"/>
          <w14:ligatures w14:val="standardContextual"/>
        </w:rPr>
      </w:pPr>
      <w:r w:rsidRPr="00BD30A3">
        <w:rPr>
          <w:b/>
          <w:bCs/>
          <w:color w:val="000000"/>
          <w14:ligatures w14:val="standardContextual"/>
        </w:rPr>
        <w:t xml:space="preserve">TOTAL R 001 : Solde d'exécution d'inv. </w:t>
      </w:r>
      <w:r w:rsidR="00BD30A3" w:rsidRPr="00BD30A3">
        <w:rPr>
          <w:b/>
          <w:bCs/>
          <w:color w:val="000000"/>
          <w14:ligatures w14:val="standardContextual"/>
        </w:rPr>
        <w:t>R</w:t>
      </w:r>
      <w:r w:rsidRPr="00BD30A3">
        <w:rPr>
          <w:b/>
          <w:bCs/>
          <w:color w:val="000000"/>
          <w14:ligatures w14:val="standardContextual"/>
        </w:rPr>
        <w:t>eporté</w:t>
      </w:r>
      <w:r w:rsidR="00BD30A3">
        <w:rPr>
          <w:b/>
          <w:bCs/>
          <w:color w:val="000000"/>
          <w14:ligatures w14:val="standardContextual"/>
        </w:rPr>
        <w:t xml:space="preserve">     </w:t>
      </w:r>
      <w:r w:rsidRPr="00BD30A3">
        <w:rPr>
          <w:b/>
          <w:bCs/>
          <w:color w:val="000000"/>
          <w14:ligatures w14:val="standardContextual"/>
        </w:rPr>
        <w:t>591.93 €</w:t>
      </w:r>
    </w:p>
    <w:p w14:paraId="49BB125A" w14:textId="77777777" w:rsidR="005F4F1B" w:rsidRDefault="005F4F1B" w:rsidP="00320783">
      <w:pPr>
        <w:ind w:firstLine="567"/>
        <w:jc w:val="both"/>
        <w:rPr>
          <w:b/>
          <w:bCs/>
          <w:color w:val="000000"/>
          <w:sz w:val="16"/>
          <w:szCs w:val="16"/>
          <w14:ligatures w14:val="standardContextual"/>
        </w:rPr>
      </w:pPr>
      <w:r>
        <w:rPr>
          <w:b/>
          <w:bCs/>
          <w:color w:val="000000"/>
          <w:sz w:val="16"/>
          <w:szCs w:val="16"/>
          <w14:ligatures w14:val="standardContextual"/>
        </w:rPr>
        <w:tab/>
      </w:r>
    </w:p>
    <w:p w14:paraId="325F81CD" w14:textId="35A2A572" w:rsidR="00710CDA" w:rsidRPr="00D7618E" w:rsidRDefault="005F4F1B" w:rsidP="00D7618E">
      <w:pPr>
        <w:pStyle w:val="Paragraphedeliste"/>
        <w:widowControl w:val="0"/>
        <w:tabs>
          <w:tab w:val="left" w:pos="4536"/>
        </w:tabs>
        <w:autoSpaceDE w:val="0"/>
        <w:ind w:left="567" w:right="567"/>
        <w:jc w:val="both"/>
        <w:rPr>
          <w:color w:val="333333"/>
        </w:rPr>
      </w:pPr>
      <w:r w:rsidRPr="000B4920">
        <w:rPr>
          <w:color w:val="333333"/>
        </w:rPr>
        <w:t>Fait et délibéré, à</w:t>
      </w:r>
      <w:r w:rsidRPr="006211EA">
        <w:rPr>
          <w:color w:val="333333"/>
        </w:rPr>
        <w:t xml:space="preserve"> Sainte-Juliette, les jours, mois et an susdits.</w:t>
      </w:r>
      <w:bookmarkEnd w:id="0"/>
    </w:p>
    <w:p w14:paraId="6EEA0FAB" w14:textId="77777777" w:rsidR="00710CDA" w:rsidRDefault="00710CDA" w:rsidP="00320783">
      <w:pPr>
        <w:pStyle w:val="Paragraphedeliste"/>
        <w:widowControl w:val="0"/>
        <w:tabs>
          <w:tab w:val="left" w:pos="4536"/>
        </w:tabs>
        <w:autoSpaceDE w:val="0"/>
        <w:ind w:left="567" w:right="567"/>
        <w:jc w:val="both"/>
        <w:rPr>
          <w:color w:val="333333"/>
        </w:rPr>
      </w:pPr>
    </w:p>
    <w:p w14:paraId="2AE6344F" w14:textId="4044CBB4" w:rsidR="00A93EB3" w:rsidRPr="00D762BE" w:rsidRDefault="00A93EB3" w:rsidP="008523E4">
      <w:pPr>
        <w:pStyle w:val="Paragraphedeliste"/>
        <w:widowControl w:val="0"/>
        <w:numPr>
          <w:ilvl w:val="0"/>
          <w:numId w:val="7"/>
        </w:numPr>
        <w:autoSpaceDE w:val="0"/>
        <w:ind w:left="284" w:right="567" w:firstLine="0"/>
        <w:jc w:val="both"/>
        <w:rPr>
          <w:rFonts w:ascii="Arial" w:hAnsi="Arial" w:cs="Arial"/>
          <w:b/>
          <w:bCs/>
          <w:color w:val="0000FF"/>
          <w:sz w:val="22"/>
          <w:szCs w:val="22"/>
          <w:u w:val="single"/>
        </w:rPr>
      </w:pPr>
      <w:r w:rsidRPr="00D762BE">
        <w:rPr>
          <w:rFonts w:ascii="Arial" w:hAnsi="Arial" w:cs="Arial"/>
          <w:b/>
          <w:bCs/>
          <w:color w:val="0000FF"/>
          <w:sz w:val="22"/>
          <w:szCs w:val="22"/>
          <w:u w:val="single"/>
        </w:rPr>
        <w:t xml:space="preserve">N° 2023/034 : </w:t>
      </w:r>
      <w:r w:rsidR="00320783">
        <w:rPr>
          <w:rFonts w:ascii="Arial" w:hAnsi="Arial" w:cs="Arial"/>
          <w:b/>
          <w:bCs/>
          <w:color w:val="0000FF"/>
          <w:sz w:val="22"/>
          <w:szCs w:val="22"/>
          <w:u w:val="single"/>
        </w:rPr>
        <w:t>Budget les Agoustes : Opération d’ordre</w:t>
      </w:r>
      <w:r w:rsidRPr="00D762BE">
        <w:rPr>
          <w:rFonts w:ascii="Arial" w:hAnsi="Arial" w:cs="Arial"/>
          <w:b/>
          <w:bCs/>
          <w:color w:val="0000FF"/>
          <w:sz w:val="22"/>
          <w:szCs w:val="22"/>
          <w:u w:val="single"/>
        </w:rPr>
        <w:t xml:space="preserve"> </w:t>
      </w:r>
    </w:p>
    <w:p w14:paraId="04C3B462" w14:textId="77777777" w:rsidR="00A93EB3" w:rsidRPr="00710CDA" w:rsidRDefault="00A93EB3" w:rsidP="00320783">
      <w:pPr>
        <w:pStyle w:val="Paragraphedeliste"/>
        <w:widowControl w:val="0"/>
        <w:tabs>
          <w:tab w:val="left" w:pos="4536"/>
        </w:tabs>
        <w:autoSpaceDE w:val="0"/>
        <w:ind w:left="720" w:right="567"/>
        <w:jc w:val="both"/>
        <w:rPr>
          <w:rFonts w:ascii="Arial" w:hAnsi="Arial" w:cs="Arial"/>
          <w:b/>
          <w:bCs/>
          <w:color w:val="0000FF"/>
          <w:sz w:val="22"/>
          <w:szCs w:val="22"/>
          <w:u w:val="single"/>
        </w:rPr>
      </w:pPr>
    </w:p>
    <w:p w14:paraId="739277F2" w14:textId="77777777" w:rsidR="00A93EB3" w:rsidRDefault="00A93EB3" w:rsidP="00320783">
      <w:pPr>
        <w:widowControl w:val="0"/>
        <w:tabs>
          <w:tab w:val="left" w:pos="4536"/>
        </w:tabs>
        <w:autoSpaceDE w:val="0"/>
        <w:ind w:right="567"/>
        <w:jc w:val="both"/>
        <w:rPr>
          <w:color w:val="333333"/>
        </w:rPr>
      </w:pPr>
    </w:p>
    <w:p w14:paraId="78AA88ED" w14:textId="77777777" w:rsidR="00CA4CC5" w:rsidRDefault="00CA4CC5" w:rsidP="00320783">
      <w:pPr>
        <w:widowControl w:val="0"/>
        <w:autoSpaceDE w:val="0"/>
        <w:autoSpaceDN w:val="0"/>
        <w:adjustRightInd w:val="0"/>
        <w:ind w:left="2160" w:hanging="1876"/>
        <w:jc w:val="both"/>
        <w:rPr>
          <w:b/>
          <w:bCs/>
          <w:szCs w:val="20"/>
          <w:u w:val="single"/>
        </w:rPr>
      </w:pPr>
      <w:r w:rsidRPr="002A6702">
        <w:rPr>
          <w:rFonts w:ascii="Wingdings" w:hAnsi="Wingdings"/>
          <w:sz w:val="20"/>
        </w:rPr>
        <w:t></w:t>
      </w:r>
      <w:r w:rsidRPr="002A6702">
        <w:rPr>
          <w:b/>
          <w:bCs/>
          <w:sz w:val="20"/>
          <w:szCs w:val="20"/>
        </w:rPr>
        <w:t xml:space="preserve"> </w:t>
      </w:r>
      <w:r w:rsidRPr="00D7618E">
        <w:rPr>
          <w:b/>
          <w:bCs/>
          <w:sz w:val="20"/>
          <w:szCs w:val="20"/>
          <w:u w:val="single"/>
        </w:rPr>
        <w:t>DELIBERATION</w:t>
      </w:r>
      <w:r w:rsidRPr="00D7618E">
        <w:rPr>
          <w:b/>
          <w:bCs/>
          <w:u w:val="single"/>
        </w:rPr>
        <w:t xml:space="preserve"> N°</w:t>
      </w:r>
      <w:r w:rsidRPr="00D7618E">
        <w:rPr>
          <w:b/>
          <w:bCs/>
          <w:szCs w:val="20"/>
          <w:u w:val="single"/>
        </w:rPr>
        <w:t xml:space="preserve"> 2023/034</w:t>
      </w:r>
    </w:p>
    <w:p w14:paraId="4153D872" w14:textId="77777777" w:rsidR="00CA4CC5" w:rsidRDefault="00CA4CC5" w:rsidP="00320783">
      <w:pPr>
        <w:widowControl w:val="0"/>
        <w:tabs>
          <w:tab w:val="left" w:pos="113"/>
        </w:tabs>
        <w:autoSpaceDE w:val="0"/>
        <w:autoSpaceDN w:val="0"/>
        <w:adjustRightInd w:val="0"/>
        <w:jc w:val="both"/>
        <w:rPr>
          <w:rFonts w:ascii="MS Sans Serif" w:hAnsi="MS Sans Serif" w:cs="MS Sans Serif"/>
          <w:color w:val="000000"/>
          <w:sz w:val="18"/>
          <w:szCs w:val="18"/>
        </w:rPr>
      </w:pPr>
      <w:r>
        <w:rPr>
          <w:rFonts w:ascii="Arial" w:hAnsi="Arial" w:cs="Arial"/>
        </w:rPr>
        <w:tab/>
      </w:r>
    </w:p>
    <w:p w14:paraId="48A35A11" w14:textId="39DE1A91" w:rsidR="00CA4CC5" w:rsidRPr="009D462F" w:rsidRDefault="00320783" w:rsidP="00320783">
      <w:pPr>
        <w:jc w:val="both"/>
        <w:rPr>
          <w:rStyle w:val="Rfrenceintense"/>
        </w:rPr>
      </w:pPr>
      <w:r>
        <w:rPr>
          <w:rStyle w:val="Rfrenceintense"/>
        </w:rPr>
        <w:t xml:space="preserve">     </w:t>
      </w:r>
      <w:r w:rsidRPr="00263208">
        <w:rPr>
          <w:b/>
          <w:bCs/>
        </w:rPr>
        <w:t>OBJET</w:t>
      </w:r>
      <w:r w:rsidR="00CA4CC5" w:rsidRPr="00263208">
        <w:rPr>
          <w:b/>
          <w:bCs/>
        </w:rPr>
        <w:t xml:space="preserve">: DM N°1 budget les </w:t>
      </w:r>
      <w:proofErr w:type="spellStart"/>
      <w:r w:rsidR="00CA4CC5" w:rsidRPr="00263208">
        <w:rPr>
          <w:b/>
          <w:bCs/>
        </w:rPr>
        <w:t>agoustes</w:t>
      </w:r>
      <w:proofErr w:type="spellEnd"/>
      <w:r w:rsidR="00CA4CC5" w:rsidRPr="00263208">
        <w:rPr>
          <w:b/>
          <w:bCs/>
        </w:rPr>
        <w:t xml:space="preserve"> opération d’ordre</w:t>
      </w:r>
    </w:p>
    <w:p w14:paraId="3DC3110C" w14:textId="77777777" w:rsidR="00CA4CC5" w:rsidRDefault="00CA4CC5" w:rsidP="00320783">
      <w:pPr>
        <w:widowControl w:val="0"/>
        <w:tabs>
          <w:tab w:val="left" w:pos="120"/>
          <w:tab w:val="left" w:pos="1080"/>
        </w:tabs>
        <w:autoSpaceDE w:val="0"/>
        <w:autoSpaceDN w:val="0"/>
        <w:adjustRightInd w:val="0"/>
        <w:spacing w:before="148"/>
        <w:jc w:val="both"/>
        <w:rPr>
          <w:rFonts w:ascii="Arial" w:hAnsi="Arial" w:cs="Arial"/>
        </w:rPr>
      </w:pPr>
    </w:p>
    <w:p w14:paraId="7F71CF26" w14:textId="77777777" w:rsidR="00CA4CC5" w:rsidRDefault="00CA4CC5" w:rsidP="00320783">
      <w:pPr>
        <w:ind w:firstLine="142"/>
        <w:jc w:val="both"/>
      </w:pPr>
      <w:r w:rsidRPr="00F60879">
        <w:t xml:space="preserve">M. le </w:t>
      </w:r>
      <w:r w:rsidRPr="004143A2">
        <w:t xml:space="preserve">Maire expose à l'assemblée qu’il faudrait </w:t>
      </w:r>
      <w:r>
        <w:t>passer des écritures sur le budget LES AGOUSTES</w:t>
      </w:r>
    </w:p>
    <w:p w14:paraId="4C24E42F" w14:textId="286685B1" w:rsidR="00CA4CC5" w:rsidRDefault="00CA4CC5" w:rsidP="00320783">
      <w:pPr>
        <w:jc w:val="both"/>
      </w:pPr>
      <w:r w:rsidRPr="004143A2">
        <w:t>Le Conseil Municipal, après avoir délibéré</w:t>
      </w:r>
      <w:r w:rsidRPr="006211A5">
        <w:t xml:space="preserve">, à </w:t>
      </w:r>
      <w:r w:rsidR="00B93F17">
        <w:t>9</w:t>
      </w:r>
      <w:r w:rsidR="00320783">
        <w:t xml:space="preserve"> </w:t>
      </w:r>
      <w:r w:rsidR="00D7618E">
        <w:t xml:space="preserve">voix </w:t>
      </w:r>
      <w:r w:rsidR="00320783">
        <w:t xml:space="preserve">POUR, </w:t>
      </w:r>
      <w:r w:rsidR="00D7618E">
        <w:t xml:space="preserve">voix </w:t>
      </w:r>
      <w:r w:rsidR="00B93F17">
        <w:t>0</w:t>
      </w:r>
      <w:r w:rsidR="00320783">
        <w:t xml:space="preserve"> CONTRE et </w:t>
      </w:r>
      <w:r w:rsidR="00B93F17">
        <w:t>3</w:t>
      </w:r>
      <w:r w:rsidR="00320783">
        <w:t xml:space="preserve"> </w:t>
      </w:r>
      <w:r w:rsidR="00D7618E">
        <w:t xml:space="preserve">voix </w:t>
      </w:r>
      <w:r w:rsidR="00320783">
        <w:t>ABSENTION</w:t>
      </w:r>
      <w:r w:rsidRPr="006211A5">
        <w:t>,</w:t>
      </w:r>
      <w:r w:rsidRPr="004143A2">
        <w:t xml:space="preserve"> décide :</w:t>
      </w:r>
    </w:p>
    <w:p w14:paraId="3E52B0D2" w14:textId="77777777" w:rsidR="00CA4CC5" w:rsidRDefault="00CA4CC5" w:rsidP="00320783">
      <w:pPr>
        <w:ind w:firstLine="567"/>
        <w:jc w:val="both"/>
      </w:pPr>
      <w:r w:rsidRPr="00EB3680">
        <w:t xml:space="preserve">- </w:t>
      </w:r>
      <w:r w:rsidRPr="00EB3680">
        <w:rPr>
          <w:b/>
          <w:bCs/>
        </w:rPr>
        <w:t>D’a</w:t>
      </w:r>
      <w:r>
        <w:rPr>
          <w:b/>
          <w:bCs/>
        </w:rPr>
        <w:t>dopter</w:t>
      </w:r>
      <w:r w:rsidRPr="00EB3680">
        <w:t xml:space="preserve"> </w:t>
      </w:r>
      <w:r>
        <w:t>la modification suivante du Budget LES AGOUSTES :</w:t>
      </w:r>
    </w:p>
    <w:p w14:paraId="76C2A7E1" w14:textId="77777777" w:rsidR="00320783" w:rsidRDefault="00320783" w:rsidP="00320783">
      <w:pPr>
        <w:ind w:firstLine="567"/>
        <w:jc w:val="both"/>
      </w:pPr>
    </w:p>
    <w:p w14:paraId="6B71A135" w14:textId="3DD50A26" w:rsidR="00320783" w:rsidRDefault="00CA4CC5" w:rsidP="00320783">
      <w:pPr>
        <w:widowControl w:val="0"/>
        <w:tabs>
          <w:tab w:val="left" w:pos="120"/>
          <w:tab w:val="left" w:pos="1080"/>
        </w:tabs>
        <w:autoSpaceDE w:val="0"/>
        <w:autoSpaceDN w:val="0"/>
        <w:adjustRightInd w:val="0"/>
        <w:spacing w:before="148"/>
        <w:jc w:val="both"/>
        <w:rPr>
          <w:b/>
          <w:bCs/>
          <w:color w:val="000000"/>
          <w14:ligatures w14:val="standardContextual"/>
        </w:rPr>
      </w:pPr>
      <w:r>
        <w:tab/>
      </w:r>
      <w:r w:rsidR="00320783">
        <w:t xml:space="preserve">         </w:t>
      </w:r>
      <w:r w:rsidRPr="00320783">
        <w:rPr>
          <w:b/>
          <w:bCs/>
          <w:color w:val="000000"/>
          <w14:ligatures w14:val="standardContextual"/>
        </w:rPr>
        <w:t>Désignation</w:t>
      </w:r>
      <w:r w:rsidRPr="00320783">
        <w:rPr>
          <w:rFonts w:ascii="Arial" w:hAnsi="Arial" w:cs="Arial"/>
          <w14:ligatures w14:val="standardContextual"/>
        </w:rPr>
        <w:tab/>
        <w:t xml:space="preserve"> </w:t>
      </w:r>
      <w:r w:rsidRPr="00320783">
        <w:rPr>
          <w:rFonts w:ascii="Arial" w:hAnsi="Arial" w:cs="Arial"/>
          <w14:ligatures w14:val="standardContextual"/>
        </w:rPr>
        <w:tab/>
      </w:r>
      <w:r w:rsidRPr="00320783">
        <w:rPr>
          <w:rFonts w:ascii="Arial" w:hAnsi="Arial" w:cs="Arial"/>
          <w14:ligatures w14:val="standardContextual"/>
        </w:rPr>
        <w:tab/>
      </w:r>
      <w:r w:rsidRPr="00320783">
        <w:rPr>
          <w:rFonts w:ascii="Arial" w:hAnsi="Arial" w:cs="Arial"/>
          <w14:ligatures w14:val="standardContextual"/>
        </w:rPr>
        <w:tab/>
      </w:r>
      <w:r w:rsidRPr="00320783">
        <w:rPr>
          <w:rFonts w:ascii="Arial" w:hAnsi="Arial" w:cs="Arial"/>
          <w14:ligatures w14:val="standardContextual"/>
        </w:rPr>
        <w:tab/>
      </w:r>
      <w:r w:rsidRPr="00320783">
        <w:rPr>
          <w:rFonts w:ascii="Arial" w:hAnsi="Arial" w:cs="Arial"/>
          <w14:ligatures w14:val="standardContextual"/>
        </w:rPr>
        <w:tab/>
      </w:r>
      <w:r w:rsidR="00320783">
        <w:rPr>
          <w:rFonts w:ascii="Arial" w:hAnsi="Arial" w:cs="Arial"/>
          <w14:ligatures w14:val="standardContextual"/>
        </w:rPr>
        <w:t xml:space="preserve">        </w:t>
      </w:r>
      <w:r w:rsidRPr="00320783">
        <w:rPr>
          <w:b/>
          <w:bCs/>
          <w:color w:val="000000"/>
          <w14:ligatures w14:val="standardContextual"/>
        </w:rPr>
        <w:t xml:space="preserve">Diminution </w:t>
      </w:r>
      <w:r w:rsidR="00320783">
        <w:rPr>
          <w:b/>
          <w:bCs/>
          <w:color w:val="000000"/>
          <w14:ligatures w14:val="standardContextual"/>
        </w:rPr>
        <w:t xml:space="preserve">        Augmentation</w:t>
      </w:r>
    </w:p>
    <w:p w14:paraId="055648A7" w14:textId="5D8412FD" w:rsidR="00CA4CC5" w:rsidRPr="00320783" w:rsidRDefault="00320783" w:rsidP="00320783">
      <w:pPr>
        <w:widowControl w:val="0"/>
        <w:tabs>
          <w:tab w:val="left" w:pos="120"/>
          <w:tab w:val="left" w:pos="1080"/>
        </w:tabs>
        <w:autoSpaceDE w:val="0"/>
        <w:autoSpaceDN w:val="0"/>
        <w:adjustRightInd w:val="0"/>
        <w:spacing w:before="148"/>
        <w:jc w:val="both"/>
        <w:rPr>
          <w:b/>
          <w:bCs/>
          <w:color w:val="000000"/>
          <w14:ligatures w14:val="standardContextual"/>
        </w:rPr>
      </w:pPr>
      <w:r>
        <w:rPr>
          <w:b/>
          <w:bCs/>
          <w:color w:val="000000"/>
          <w14:ligatures w14:val="standardContextual"/>
        </w:rPr>
        <w:lastRenderedPageBreak/>
        <w:tab/>
      </w:r>
      <w:r>
        <w:rPr>
          <w:b/>
          <w:bCs/>
          <w:color w:val="000000"/>
          <w14:ligatures w14:val="standardContextual"/>
        </w:rPr>
        <w:tab/>
      </w:r>
      <w:r>
        <w:rPr>
          <w:b/>
          <w:bCs/>
          <w:color w:val="000000"/>
          <w14:ligatures w14:val="standardContextual"/>
        </w:rPr>
        <w:tab/>
      </w:r>
      <w:r>
        <w:rPr>
          <w:b/>
          <w:bCs/>
          <w:color w:val="000000"/>
          <w14:ligatures w14:val="standardContextual"/>
        </w:rPr>
        <w:tab/>
      </w:r>
      <w:r>
        <w:rPr>
          <w:b/>
          <w:bCs/>
          <w:color w:val="000000"/>
          <w14:ligatures w14:val="standardContextual"/>
        </w:rPr>
        <w:tab/>
      </w:r>
      <w:r>
        <w:rPr>
          <w:b/>
          <w:bCs/>
          <w:color w:val="000000"/>
          <w14:ligatures w14:val="standardContextual"/>
        </w:rPr>
        <w:tab/>
      </w:r>
      <w:r>
        <w:rPr>
          <w:b/>
          <w:bCs/>
          <w:color w:val="000000"/>
          <w14:ligatures w14:val="standardContextual"/>
        </w:rPr>
        <w:tab/>
      </w:r>
      <w:r>
        <w:rPr>
          <w:b/>
          <w:bCs/>
          <w:color w:val="000000"/>
          <w14:ligatures w14:val="standardContextual"/>
        </w:rPr>
        <w:tab/>
      </w:r>
      <w:r>
        <w:rPr>
          <w:b/>
          <w:bCs/>
          <w:color w:val="000000"/>
          <w14:ligatures w14:val="standardContextual"/>
        </w:rPr>
        <w:tab/>
        <w:t xml:space="preserve">           </w:t>
      </w:r>
      <w:proofErr w:type="gramStart"/>
      <w:r w:rsidR="00CA4CC5" w:rsidRPr="00320783">
        <w:rPr>
          <w:b/>
          <w:bCs/>
          <w:color w:val="000000"/>
          <w14:ligatures w14:val="standardContextual"/>
        </w:rPr>
        <w:t>sur</w:t>
      </w:r>
      <w:proofErr w:type="gramEnd"/>
      <w:r w:rsidR="00CA4CC5" w:rsidRPr="00320783">
        <w:rPr>
          <w:b/>
          <w:bCs/>
          <w:color w:val="000000"/>
          <w14:ligatures w14:val="standardContextual"/>
        </w:rPr>
        <w:t xml:space="preserve"> crédits </w:t>
      </w:r>
      <w:r w:rsidR="00CA4CC5" w:rsidRPr="00320783">
        <w:rPr>
          <w:rFonts w:ascii="Arial" w:hAnsi="Arial" w:cs="Arial"/>
          <w14:ligatures w14:val="standardContextual"/>
        </w:rPr>
        <w:tab/>
      </w:r>
      <w:r w:rsidR="00CA4CC5" w:rsidRPr="00320783">
        <w:rPr>
          <w:b/>
          <w:bCs/>
          <w:color w:val="000000"/>
          <w14:ligatures w14:val="standardContextual"/>
        </w:rPr>
        <w:t xml:space="preserve"> </w:t>
      </w:r>
      <w:r>
        <w:rPr>
          <w:b/>
          <w:bCs/>
          <w:color w:val="000000"/>
          <w14:ligatures w14:val="standardContextual"/>
        </w:rPr>
        <w:t xml:space="preserve">   sur crédit</w:t>
      </w:r>
    </w:p>
    <w:p w14:paraId="2AEDD246" w14:textId="77777777" w:rsidR="00CA4CC5" w:rsidRPr="00320783" w:rsidRDefault="00CA4CC5" w:rsidP="00320783">
      <w:pPr>
        <w:widowControl w:val="0"/>
        <w:tabs>
          <w:tab w:val="left" w:pos="900"/>
          <w:tab w:val="right" w:pos="7536"/>
        </w:tabs>
        <w:autoSpaceDE w:val="0"/>
        <w:autoSpaceDN w:val="0"/>
        <w:adjustRightInd w:val="0"/>
        <w:spacing w:before="63"/>
        <w:jc w:val="both"/>
        <w:rPr>
          <w:color w:val="000000"/>
          <w14:ligatures w14:val="standardContextual"/>
        </w:rPr>
      </w:pPr>
      <w:r w:rsidRPr="00320783">
        <w:rPr>
          <w:rFonts w:ascii="Arial" w:hAnsi="Arial" w:cs="Arial"/>
          <w14:ligatures w14:val="standardContextual"/>
        </w:rPr>
        <w:tab/>
      </w:r>
      <w:r w:rsidRPr="00320783">
        <w:rPr>
          <w:color w:val="000000"/>
          <w14:ligatures w14:val="standardContextual"/>
        </w:rPr>
        <w:t xml:space="preserve">R 71355 : </w:t>
      </w:r>
      <w:proofErr w:type="spellStart"/>
      <w:r w:rsidRPr="00320783">
        <w:rPr>
          <w:color w:val="000000"/>
          <w14:ligatures w14:val="standardContextual"/>
        </w:rPr>
        <w:t>Var.stocks</w:t>
      </w:r>
      <w:proofErr w:type="spellEnd"/>
      <w:r w:rsidRPr="00320783">
        <w:rPr>
          <w:color w:val="000000"/>
          <w14:ligatures w14:val="standardContextual"/>
        </w:rPr>
        <w:t xml:space="preserve"> produits(terrains)</w:t>
      </w:r>
      <w:r w:rsidRPr="00320783">
        <w:rPr>
          <w:rFonts w:ascii="Arial" w:hAnsi="Arial" w:cs="Arial"/>
          <w14:ligatures w14:val="standardContextual"/>
        </w:rPr>
        <w:tab/>
      </w:r>
      <w:r w:rsidRPr="00320783">
        <w:rPr>
          <w:color w:val="000000"/>
          <w14:ligatures w14:val="standardContextual"/>
        </w:rPr>
        <w:t>192 024.32 €</w:t>
      </w:r>
    </w:p>
    <w:p w14:paraId="00A88FE4" w14:textId="77777777" w:rsidR="00CA4CC5" w:rsidRDefault="00CA4CC5" w:rsidP="00320783">
      <w:pPr>
        <w:widowControl w:val="0"/>
        <w:tabs>
          <w:tab w:val="left" w:pos="900"/>
          <w:tab w:val="right" w:pos="7536"/>
        </w:tabs>
        <w:autoSpaceDE w:val="0"/>
        <w:autoSpaceDN w:val="0"/>
        <w:adjustRightInd w:val="0"/>
        <w:jc w:val="both"/>
        <w:rPr>
          <w:b/>
          <w:bCs/>
          <w:color w:val="000000"/>
          <w14:ligatures w14:val="standardContextual"/>
        </w:rPr>
      </w:pPr>
      <w:r w:rsidRPr="00320783">
        <w:rPr>
          <w:rFonts w:ascii="Arial" w:hAnsi="Arial" w:cs="Arial"/>
          <w14:ligatures w14:val="standardContextual"/>
        </w:rPr>
        <w:tab/>
      </w:r>
      <w:r w:rsidRPr="00320783">
        <w:rPr>
          <w:b/>
          <w:bCs/>
          <w:color w:val="000000"/>
          <w14:ligatures w14:val="standardContextual"/>
        </w:rPr>
        <w:t>TOTAL R 042 : Opérations d'ordre entre section</w:t>
      </w:r>
      <w:r w:rsidRPr="00320783">
        <w:rPr>
          <w:rFonts w:ascii="Arial" w:hAnsi="Arial" w:cs="Arial"/>
          <w14:ligatures w14:val="standardContextual"/>
        </w:rPr>
        <w:tab/>
      </w:r>
      <w:r w:rsidRPr="00320783">
        <w:rPr>
          <w:b/>
          <w:bCs/>
          <w:color w:val="000000"/>
          <w14:ligatures w14:val="standardContextual"/>
        </w:rPr>
        <w:t>192 024.32 €</w:t>
      </w:r>
    </w:p>
    <w:p w14:paraId="6570E36A" w14:textId="77777777" w:rsidR="00320783" w:rsidRPr="00320783" w:rsidRDefault="00320783" w:rsidP="00320783">
      <w:pPr>
        <w:widowControl w:val="0"/>
        <w:tabs>
          <w:tab w:val="left" w:pos="900"/>
          <w:tab w:val="right" w:pos="7536"/>
        </w:tabs>
        <w:autoSpaceDE w:val="0"/>
        <w:autoSpaceDN w:val="0"/>
        <w:adjustRightInd w:val="0"/>
        <w:jc w:val="both"/>
        <w:rPr>
          <w:b/>
          <w:bCs/>
          <w:color w:val="000000"/>
          <w14:ligatures w14:val="standardContextual"/>
        </w:rPr>
      </w:pPr>
    </w:p>
    <w:p w14:paraId="5DA4C3BE" w14:textId="77777777" w:rsidR="00CA4CC5" w:rsidRPr="00320783" w:rsidRDefault="00CA4CC5" w:rsidP="00320783">
      <w:pPr>
        <w:widowControl w:val="0"/>
        <w:tabs>
          <w:tab w:val="left" w:pos="900"/>
          <w:tab w:val="right" w:pos="9407"/>
        </w:tabs>
        <w:autoSpaceDE w:val="0"/>
        <w:autoSpaceDN w:val="0"/>
        <w:adjustRightInd w:val="0"/>
        <w:jc w:val="both"/>
        <w:rPr>
          <w:color w:val="000000"/>
          <w14:ligatures w14:val="standardContextual"/>
        </w:rPr>
      </w:pPr>
      <w:r w:rsidRPr="00320783">
        <w:rPr>
          <w:rFonts w:ascii="Arial" w:hAnsi="Arial" w:cs="Arial"/>
          <w14:ligatures w14:val="standardContextual"/>
        </w:rPr>
        <w:tab/>
      </w:r>
      <w:r w:rsidRPr="00320783">
        <w:rPr>
          <w:color w:val="000000"/>
          <w14:ligatures w14:val="standardContextual"/>
        </w:rPr>
        <w:t>R 7015 : Vente de terrains aménagés</w:t>
      </w:r>
      <w:r w:rsidRPr="00320783">
        <w:rPr>
          <w:rFonts w:ascii="Arial" w:hAnsi="Arial" w:cs="Arial"/>
          <w14:ligatures w14:val="standardContextual"/>
        </w:rPr>
        <w:tab/>
      </w:r>
      <w:r w:rsidRPr="00320783">
        <w:rPr>
          <w:color w:val="000000"/>
          <w14:ligatures w14:val="standardContextual"/>
        </w:rPr>
        <w:t>192 024.32 €</w:t>
      </w:r>
    </w:p>
    <w:p w14:paraId="14F6266B" w14:textId="77777777" w:rsidR="00CA4CC5" w:rsidRPr="00320783" w:rsidRDefault="00CA4CC5" w:rsidP="00320783">
      <w:pPr>
        <w:widowControl w:val="0"/>
        <w:tabs>
          <w:tab w:val="left" w:pos="900"/>
          <w:tab w:val="right" w:pos="9407"/>
        </w:tabs>
        <w:autoSpaceDE w:val="0"/>
        <w:autoSpaceDN w:val="0"/>
        <w:adjustRightInd w:val="0"/>
        <w:jc w:val="both"/>
        <w:rPr>
          <w:b/>
          <w:bCs/>
          <w:color w:val="000000"/>
          <w14:ligatures w14:val="standardContextual"/>
        </w:rPr>
      </w:pPr>
      <w:r w:rsidRPr="00320783">
        <w:rPr>
          <w:rFonts w:ascii="Arial" w:hAnsi="Arial" w:cs="Arial"/>
          <w14:ligatures w14:val="standardContextual"/>
        </w:rPr>
        <w:tab/>
      </w:r>
      <w:r w:rsidRPr="00320783">
        <w:rPr>
          <w:b/>
          <w:bCs/>
          <w:color w:val="000000"/>
          <w14:ligatures w14:val="standardContextual"/>
        </w:rPr>
        <w:t>TOTAL R 70 : Produits des services</w:t>
      </w:r>
      <w:r w:rsidRPr="00320783">
        <w:rPr>
          <w:rFonts w:ascii="Arial" w:hAnsi="Arial" w:cs="Arial"/>
          <w14:ligatures w14:val="standardContextual"/>
        </w:rPr>
        <w:tab/>
      </w:r>
      <w:r w:rsidRPr="00320783">
        <w:rPr>
          <w:b/>
          <w:bCs/>
          <w:color w:val="000000"/>
          <w14:ligatures w14:val="standardContextual"/>
        </w:rPr>
        <w:t>192 024.32 €</w:t>
      </w:r>
    </w:p>
    <w:p w14:paraId="71F9A32C" w14:textId="77777777" w:rsidR="00CA4CC5" w:rsidRPr="00320783" w:rsidRDefault="00CA4CC5" w:rsidP="00320783">
      <w:pPr>
        <w:jc w:val="both"/>
        <w:rPr>
          <w:b/>
          <w:bCs/>
          <w:color w:val="000000"/>
          <w14:ligatures w14:val="standardContextual"/>
        </w:rPr>
      </w:pPr>
      <w:r w:rsidRPr="00320783">
        <w:rPr>
          <w:b/>
          <w:bCs/>
          <w:color w:val="000000"/>
          <w14:ligatures w14:val="standardContextual"/>
        </w:rPr>
        <w:tab/>
      </w:r>
    </w:p>
    <w:p w14:paraId="18E37924" w14:textId="63B4A78E" w:rsidR="00A93EB3" w:rsidRDefault="00CA4CC5" w:rsidP="00006C9A">
      <w:pPr>
        <w:spacing w:before="120"/>
        <w:jc w:val="both"/>
        <w:rPr>
          <w:color w:val="333333"/>
        </w:rPr>
      </w:pPr>
      <w:r w:rsidRPr="000B4920">
        <w:rPr>
          <w:color w:val="333333"/>
        </w:rPr>
        <w:t>Fait et délibéré, à</w:t>
      </w:r>
      <w:r w:rsidRPr="006211EA">
        <w:rPr>
          <w:color w:val="333333"/>
        </w:rPr>
        <w:t xml:space="preserve"> Sainte-Juliette, les jours, mois et an susdits.</w:t>
      </w:r>
    </w:p>
    <w:p w14:paraId="6D73D7DA" w14:textId="77777777" w:rsidR="00D7618E" w:rsidRDefault="00D7618E" w:rsidP="00006C9A">
      <w:pPr>
        <w:spacing w:before="120"/>
        <w:jc w:val="both"/>
        <w:rPr>
          <w:color w:val="333333"/>
        </w:rPr>
      </w:pPr>
    </w:p>
    <w:p w14:paraId="166A6A28" w14:textId="77777777" w:rsidR="00D7618E" w:rsidRDefault="00D7618E" w:rsidP="00006C9A">
      <w:pPr>
        <w:spacing w:before="120"/>
        <w:jc w:val="both"/>
        <w:rPr>
          <w:color w:val="333333"/>
        </w:rPr>
      </w:pPr>
    </w:p>
    <w:p w14:paraId="77410053" w14:textId="77777777" w:rsidR="00D7618E" w:rsidRDefault="00D7618E" w:rsidP="00006C9A">
      <w:pPr>
        <w:spacing w:before="120"/>
        <w:jc w:val="both"/>
        <w:rPr>
          <w:color w:val="333333"/>
        </w:rPr>
      </w:pPr>
    </w:p>
    <w:p w14:paraId="5A8DD2F5" w14:textId="77777777" w:rsidR="00D7618E" w:rsidRDefault="00D7618E" w:rsidP="00006C9A">
      <w:pPr>
        <w:spacing w:before="120"/>
        <w:jc w:val="both"/>
        <w:rPr>
          <w:color w:val="333333"/>
        </w:rPr>
      </w:pPr>
    </w:p>
    <w:p w14:paraId="54EF2B40" w14:textId="77777777" w:rsidR="00D7618E" w:rsidRDefault="00D7618E" w:rsidP="00006C9A">
      <w:pPr>
        <w:spacing w:before="120"/>
        <w:jc w:val="both"/>
        <w:rPr>
          <w:color w:val="333333"/>
        </w:rPr>
      </w:pPr>
    </w:p>
    <w:p w14:paraId="1E5FB5B6" w14:textId="77777777" w:rsidR="00D7618E" w:rsidRDefault="00D7618E" w:rsidP="00006C9A">
      <w:pPr>
        <w:spacing w:before="120"/>
        <w:jc w:val="both"/>
        <w:rPr>
          <w:color w:val="333333"/>
        </w:rPr>
      </w:pPr>
    </w:p>
    <w:p w14:paraId="769E5148" w14:textId="77777777" w:rsidR="00D7618E" w:rsidRDefault="00D7618E" w:rsidP="00006C9A">
      <w:pPr>
        <w:spacing w:before="120"/>
        <w:jc w:val="both"/>
        <w:rPr>
          <w:color w:val="333333"/>
        </w:rPr>
      </w:pPr>
    </w:p>
    <w:p w14:paraId="6C37A8CA" w14:textId="77777777" w:rsidR="00D7618E" w:rsidRDefault="00D7618E" w:rsidP="00006C9A">
      <w:pPr>
        <w:spacing w:before="120"/>
        <w:jc w:val="both"/>
        <w:rPr>
          <w:color w:val="333333"/>
        </w:rPr>
      </w:pPr>
    </w:p>
    <w:p w14:paraId="4AC07D3D" w14:textId="77777777" w:rsidR="00D7618E" w:rsidRDefault="00D7618E" w:rsidP="00006C9A">
      <w:pPr>
        <w:spacing w:before="120"/>
        <w:jc w:val="both"/>
        <w:rPr>
          <w:color w:val="333333"/>
        </w:rPr>
      </w:pPr>
    </w:p>
    <w:p w14:paraId="4773CDCD" w14:textId="77777777" w:rsidR="00D7618E" w:rsidRDefault="00D7618E" w:rsidP="00006C9A">
      <w:pPr>
        <w:spacing w:before="120"/>
        <w:jc w:val="both"/>
        <w:rPr>
          <w:color w:val="333333"/>
        </w:rPr>
      </w:pPr>
    </w:p>
    <w:p w14:paraId="7AC445EA" w14:textId="77777777" w:rsidR="00D7618E" w:rsidRDefault="00D7618E" w:rsidP="00006C9A">
      <w:pPr>
        <w:spacing w:before="120"/>
        <w:jc w:val="both"/>
        <w:rPr>
          <w:color w:val="333333"/>
        </w:rPr>
      </w:pPr>
    </w:p>
    <w:p w14:paraId="648C5E65" w14:textId="77777777" w:rsidR="00D7618E" w:rsidRDefault="00D7618E" w:rsidP="00006C9A">
      <w:pPr>
        <w:spacing w:before="120"/>
        <w:jc w:val="both"/>
        <w:rPr>
          <w:color w:val="333333"/>
        </w:rPr>
      </w:pPr>
    </w:p>
    <w:p w14:paraId="523E2258" w14:textId="77777777" w:rsidR="00D7618E" w:rsidRDefault="00D7618E" w:rsidP="00006C9A">
      <w:pPr>
        <w:spacing w:before="120"/>
        <w:jc w:val="both"/>
        <w:rPr>
          <w:color w:val="333333"/>
        </w:rPr>
      </w:pPr>
    </w:p>
    <w:p w14:paraId="214708F5" w14:textId="77777777" w:rsidR="00D7618E" w:rsidRDefault="00D7618E" w:rsidP="00006C9A">
      <w:pPr>
        <w:spacing w:before="120"/>
        <w:jc w:val="both"/>
        <w:rPr>
          <w:color w:val="333333"/>
        </w:rPr>
      </w:pPr>
    </w:p>
    <w:p w14:paraId="60B1CE59" w14:textId="77777777" w:rsidR="00D7618E" w:rsidRDefault="00D7618E" w:rsidP="00006C9A">
      <w:pPr>
        <w:spacing w:before="120"/>
        <w:jc w:val="both"/>
        <w:rPr>
          <w:color w:val="333333"/>
        </w:rPr>
      </w:pPr>
    </w:p>
    <w:p w14:paraId="3A3C4E16" w14:textId="77777777" w:rsidR="00D7618E" w:rsidRDefault="00D7618E" w:rsidP="00006C9A">
      <w:pPr>
        <w:spacing w:before="120"/>
        <w:jc w:val="both"/>
        <w:rPr>
          <w:color w:val="333333"/>
        </w:rPr>
      </w:pPr>
    </w:p>
    <w:p w14:paraId="46B0E977" w14:textId="77777777" w:rsidR="00D7618E" w:rsidRDefault="00D7618E" w:rsidP="00006C9A">
      <w:pPr>
        <w:spacing w:before="120"/>
        <w:jc w:val="both"/>
        <w:rPr>
          <w:color w:val="333333"/>
        </w:rPr>
      </w:pPr>
    </w:p>
    <w:p w14:paraId="762F52D0" w14:textId="77777777" w:rsidR="00D7618E" w:rsidRDefault="00D7618E" w:rsidP="00006C9A">
      <w:pPr>
        <w:spacing w:before="120"/>
        <w:jc w:val="both"/>
        <w:rPr>
          <w:color w:val="333333"/>
        </w:rPr>
      </w:pPr>
    </w:p>
    <w:p w14:paraId="701E3F66" w14:textId="77777777" w:rsidR="00D7618E" w:rsidRDefault="00D7618E" w:rsidP="00006C9A">
      <w:pPr>
        <w:spacing w:before="120"/>
        <w:jc w:val="both"/>
        <w:rPr>
          <w:color w:val="333333"/>
        </w:rPr>
      </w:pPr>
    </w:p>
    <w:p w14:paraId="00ACFD63" w14:textId="77777777" w:rsidR="00D7618E" w:rsidRDefault="00D7618E" w:rsidP="00006C9A">
      <w:pPr>
        <w:spacing w:before="120"/>
        <w:jc w:val="both"/>
        <w:rPr>
          <w:color w:val="333333"/>
        </w:rPr>
      </w:pPr>
    </w:p>
    <w:p w14:paraId="20316F53" w14:textId="77777777" w:rsidR="00D7618E" w:rsidRPr="00006C9A" w:rsidRDefault="00D7618E" w:rsidP="00006C9A">
      <w:pPr>
        <w:spacing w:before="120"/>
        <w:jc w:val="both"/>
        <w:rPr>
          <w:color w:val="333333"/>
        </w:rPr>
      </w:pPr>
    </w:p>
    <w:p w14:paraId="5C5841A9" w14:textId="2388888A" w:rsidR="00A93EB3" w:rsidRDefault="00A93EB3" w:rsidP="008523E4">
      <w:pPr>
        <w:pStyle w:val="Paragraphedeliste"/>
        <w:widowControl w:val="0"/>
        <w:numPr>
          <w:ilvl w:val="0"/>
          <w:numId w:val="7"/>
        </w:numPr>
        <w:tabs>
          <w:tab w:val="left" w:pos="4536"/>
        </w:tabs>
        <w:autoSpaceDE w:val="0"/>
        <w:ind w:right="567"/>
        <w:jc w:val="both"/>
        <w:rPr>
          <w:rFonts w:ascii="Arial" w:hAnsi="Arial" w:cs="Arial"/>
          <w:b/>
          <w:bCs/>
          <w:color w:val="0000FF"/>
          <w:sz w:val="22"/>
          <w:szCs w:val="22"/>
          <w:u w:val="single"/>
        </w:rPr>
      </w:pPr>
      <w:r w:rsidRPr="00A93EB3">
        <w:rPr>
          <w:rFonts w:ascii="Arial" w:hAnsi="Arial" w:cs="Arial"/>
          <w:b/>
          <w:bCs/>
          <w:color w:val="0000FF"/>
          <w:sz w:val="22"/>
          <w:szCs w:val="22"/>
          <w:u w:val="single"/>
        </w:rPr>
        <w:t>N° 2023/03</w:t>
      </w:r>
      <w:r w:rsidR="00006C9A">
        <w:rPr>
          <w:rFonts w:ascii="Arial" w:hAnsi="Arial" w:cs="Arial"/>
          <w:b/>
          <w:bCs/>
          <w:color w:val="0000FF"/>
          <w:sz w:val="22"/>
          <w:szCs w:val="22"/>
          <w:u w:val="single"/>
        </w:rPr>
        <w:t>5</w:t>
      </w:r>
      <w:r w:rsidRPr="00A93EB3">
        <w:rPr>
          <w:rFonts w:ascii="Arial" w:hAnsi="Arial" w:cs="Arial"/>
          <w:b/>
          <w:bCs/>
          <w:color w:val="0000FF"/>
          <w:sz w:val="22"/>
          <w:szCs w:val="22"/>
          <w:u w:val="single"/>
        </w:rPr>
        <w:t xml:space="preserve">:  </w:t>
      </w:r>
      <w:r>
        <w:rPr>
          <w:rFonts w:ascii="Arial" w:hAnsi="Arial" w:cs="Arial"/>
          <w:b/>
          <w:bCs/>
          <w:color w:val="0000FF"/>
          <w:sz w:val="22"/>
          <w:szCs w:val="22"/>
          <w:u w:val="single"/>
        </w:rPr>
        <w:t xml:space="preserve">Nouveau plan de financement : tranche </w:t>
      </w:r>
      <w:proofErr w:type="gramStart"/>
      <w:r>
        <w:rPr>
          <w:rFonts w:ascii="Arial" w:hAnsi="Arial" w:cs="Arial"/>
          <w:b/>
          <w:bCs/>
          <w:color w:val="0000FF"/>
          <w:sz w:val="22"/>
          <w:szCs w:val="22"/>
          <w:u w:val="single"/>
        </w:rPr>
        <w:t>2  Cœur</w:t>
      </w:r>
      <w:proofErr w:type="gramEnd"/>
      <w:r>
        <w:rPr>
          <w:rFonts w:ascii="Arial" w:hAnsi="Arial" w:cs="Arial"/>
          <w:b/>
          <w:bCs/>
          <w:color w:val="0000FF"/>
          <w:sz w:val="22"/>
          <w:szCs w:val="22"/>
          <w:u w:val="single"/>
        </w:rPr>
        <w:t xml:space="preserve"> de village</w:t>
      </w:r>
    </w:p>
    <w:p w14:paraId="61E355E1" w14:textId="77777777" w:rsidR="00A93EB3" w:rsidRDefault="00A93EB3" w:rsidP="00320783">
      <w:pPr>
        <w:pStyle w:val="Paragraphedeliste"/>
        <w:widowControl w:val="0"/>
        <w:tabs>
          <w:tab w:val="left" w:pos="4536"/>
        </w:tabs>
        <w:autoSpaceDE w:val="0"/>
        <w:ind w:left="567" w:right="567"/>
        <w:jc w:val="both"/>
        <w:rPr>
          <w:b/>
          <w:sz w:val="40"/>
          <w:szCs w:val="40"/>
        </w:rPr>
      </w:pPr>
    </w:p>
    <w:p w14:paraId="6C1B795C" w14:textId="32A3867D" w:rsidR="00B07576" w:rsidRDefault="00B07576" w:rsidP="00B07576">
      <w:pPr>
        <w:widowControl w:val="0"/>
        <w:autoSpaceDE w:val="0"/>
        <w:autoSpaceDN w:val="0"/>
        <w:adjustRightInd w:val="0"/>
        <w:rPr>
          <w:b/>
          <w:bCs/>
          <w:szCs w:val="20"/>
          <w:u w:val="single"/>
        </w:rPr>
      </w:pPr>
      <w:r w:rsidRPr="00B07576">
        <w:rPr>
          <w:b/>
          <w:bCs/>
        </w:rPr>
        <w:t xml:space="preserve">       </w:t>
      </w:r>
      <w:r w:rsidRPr="002A6702">
        <w:rPr>
          <w:rFonts w:ascii="Wingdings" w:hAnsi="Wingdings"/>
          <w:sz w:val="20"/>
        </w:rPr>
        <w:t></w:t>
      </w:r>
      <w:r w:rsidRPr="00B07576">
        <w:rPr>
          <w:b/>
          <w:bCs/>
          <w:u w:val="single"/>
        </w:rPr>
        <w:t xml:space="preserve"> </w:t>
      </w:r>
      <w:r>
        <w:rPr>
          <w:b/>
          <w:bCs/>
          <w:u w:val="single"/>
        </w:rPr>
        <w:t>DELIBERATION N°</w:t>
      </w:r>
      <w:r>
        <w:rPr>
          <w:b/>
          <w:bCs/>
          <w:szCs w:val="20"/>
          <w:u w:val="single"/>
        </w:rPr>
        <w:t xml:space="preserve"> 2023</w:t>
      </w:r>
      <w:r w:rsidRPr="007B3044">
        <w:rPr>
          <w:b/>
          <w:bCs/>
          <w:szCs w:val="20"/>
          <w:u w:val="single"/>
        </w:rPr>
        <w:t>/</w:t>
      </w:r>
      <w:r>
        <w:rPr>
          <w:b/>
          <w:bCs/>
          <w:szCs w:val="20"/>
          <w:u w:val="single"/>
        </w:rPr>
        <w:t>035</w:t>
      </w:r>
    </w:p>
    <w:p w14:paraId="750BAA51" w14:textId="5AA14099" w:rsidR="00B07576" w:rsidRPr="003B6106" w:rsidRDefault="00BC6142" w:rsidP="00B07576">
      <w:pPr>
        <w:pStyle w:val="Corpsdetexte2"/>
        <w:rPr>
          <w:b/>
          <w:bCs/>
          <w:sz w:val="14"/>
          <w:szCs w:val="14"/>
        </w:rPr>
      </w:pPr>
      <w:r>
        <w:rPr>
          <w:b/>
          <w:bCs/>
          <w:sz w:val="14"/>
          <w:szCs w:val="14"/>
        </w:rPr>
        <w:pict w14:anchorId="773806E5">
          <v:rect id="_x0000_i1025" style="width:0;height:1.5pt" o:hralign="center" o:hrstd="t" o:hr="t" fillcolor="#a0a0a0" stroked="f"/>
        </w:pict>
      </w:r>
    </w:p>
    <w:p w14:paraId="5B91D4D8" w14:textId="78DA86D2" w:rsidR="00B07576" w:rsidRPr="00263208" w:rsidRDefault="00B07576" w:rsidP="00263208">
      <w:pPr>
        <w:rPr>
          <w:b/>
          <w:bCs/>
        </w:rPr>
      </w:pPr>
      <w:r w:rsidRPr="00AB0E00">
        <w:rPr>
          <w:b/>
          <w:bCs/>
        </w:rPr>
        <w:t xml:space="preserve">OBJET : </w:t>
      </w:r>
      <w:r w:rsidRPr="00263208">
        <w:rPr>
          <w:b/>
          <w:bCs/>
        </w:rPr>
        <w:t>N</w:t>
      </w:r>
      <w:r w:rsidR="00263208">
        <w:rPr>
          <w:b/>
          <w:bCs/>
        </w:rPr>
        <w:t xml:space="preserve">ouveau plan de financement projet rénovation salle des fêtes </w:t>
      </w:r>
    </w:p>
    <w:p w14:paraId="049F4035" w14:textId="77777777" w:rsidR="00B07576" w:rsidRPr="003B6106" w:rsidRDefault="00B07576" w:rsidP="00B07576">
      <w:pPr>
        <w:jc w:val="both"/>
        <w:rPr>
          <w:rFonts w:ascii="Arial" w:hAnsi="Arial" w:cs="Arial"/>
          <w:b/>
          <w:bCs/>
          <w:sz w:val="4"/>
          <w:szCs w:val="4"/>
          <w:u w:val="single"/>
        </w:rPr>
      </w:pPr>
    </w:p>
    <w:p w14:paraId="6C6EEDA5" w14:textId="2FCD513A" w:rsidR="00B07576" w:rsidRDefault="00B07576" w:rsidP="00B07576">
      <w:pPr>
        <w:spacing w:before="100" w:beforeAutospacing="1" w:after="100" w:afterAutospacing="1"/>
        <w:jc w:val="both"/>
      </w:pPr>
      <w:r w:rsidRPr="00085541">
        <w:rPr>
          <w:b/>
        </w:rPr>
        <w:t>Monsieur le Maire</w:t>
      </w:r>
      <w:r w:rsidRPr="00085541">
        <w:t xml:space="preserve"> </w:t>
      </w:r>
      <w:r>
        <w:t>informe le conseil que pour solliciter les subventions auprès de nos partenaires en vue de la possible réalisation de ce projet Terrasse ombrée dans la cour de l’école Les Hauts de l</w:t>
      </w:r>
      <w:r w:rsidR="00BC6142">
        <w:t>’</w:t>
      </w:r>
      <w:proofErr w:type="spellStart"/>
      <w:r w:rsidR="00BC6142">
        <w:t>E</w:t>
      </w:r>
      <w:r>
        <w:t>spaillou</w:t>
      </w:r>
      <w:proofErr w:type="spellEnd"/>
      <w:r>
        <w:t xml:space="preserve"> de la salle des fêtes, il convient de délibérer sur un plan de financement.</w:t>
      </w:r>
    </w:p>
    <w:tbl>
      <w:tblPr>
        <w:tblW w:w="8931" w:type="dxa"/>
        <w:tblInd w:w="-5" w:type="dxa"/>
        <w:tblCellMar>
          <w:left w:w="70" w:type="dxa"/>
          <w:right w:w="70" w:type="dxa"/>
        </w:tblCellMar>
        <w:tblLook w:val="04A0" w:firstRow="1" w:lastRow="0" w:firstColumn="1" w:lastColumn="0" w:noHBand="0" w:noVBand="1"/>
      </w:tblPr>
      <w:tblGrid>
        <w:gridCol w:w="2875"/>
        <w:gridCol w:w="3764"/>
        <w:gridCol w:w="2292"/>
      </w:tblGrid>
      <w:tr w:rsidR="00B07576" w14:paraId="69046BC2" w14:textId="77777777" w:rsidTr="00B07576">
        <w:trPr>
          <w:trHeight w:val="31"/>
        </w:trPr>
        <w:tc>
          <w:tcPr>
            <w:tcW w:w="8931"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69FBC36" w14:textId="77777777" w:rsidR="00B07576" w:rsidRDefault="00B07576" w:rsidP="00E26D7D">
            <w:pPr>
              <w:jc w:val="center"/>
              <w:rPr>
                <w:rFonts w:ascii="Arial" w:hAnsi="Arial" w:cs="Arial"/>
                <w:b/>
                <w:bCs/>
                <w:sz w:val="40"/>
                <w:szCs w:val="40"/>
              </w:rPr>
            </w:pPr>
            <w:r>
              <w:rPr>
                <w:rFonts w:ascii="Arial" w:hAnsi="Arial" w:cs="Arial"/>
                <w:b/>
                <w:bCs/>
                <w:sz w:val="40"/>
                <w:szCs w:val="40"/>
              </w:rPr>
              <w:t>PLAN DE FINANCEMENT</w:t>
            </w:r>
          </w:p>
        </w:tc>
      </w:tr>
      <w:tr w:rsidR="00B07576" w14:paraId="44D1AF0A" w14:textId="77777777" w:rsidTr="00B07576">
        <w:trPr>
          <w:trHeight w:val="21"/>
        </w:trPr>
        <w:tc>
          <w:tcPr>
            <w:tcW w:w="893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A6F353" w14:textId="77777777" w:rsidR="00B07576" w:rsidRDefault="00B07576" w:rsidP="00E26D7D">
            <w:pPr>
              <w:jc w:val="center"/>
              <w:rPr>
                <w:rFonts w:ascii="Arial" w:hAnsi="Arial" w:cs="Arial"/>
                <w:sz w:val="20"/>
                <w:szCs w:val="20"/>
              </w:rPr>
            </w:pPr>
            <w:r>
              <w:rPr>
                <w:rFonts w:ascii="Arial" w:hAnsi="Arial" w:cs="Arial"/>
                <w:sz w:val="20"/>
                <w:szCs w:val="20"/>
              </w:rPr>
              <w:t> </w:t>
            </w:r>
          </w:p>
        </w:tc>
      </w:tr>
      <w:tr w:rsidR="00B07576" w14:paraId="7638C875" w14:textId="77777777" w:rsidTr="00B07576">
        <w:trPr>
          <w:trHeight w:val="24"/>
        </w:trPr>
        <w:tc>
          <w:tcPr>
            <w:tcW w:w="8931" w:type="dxa"/>
            <w:gridSpan w:val="3"/>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B34DE16" w14:textId="77777777" w:rsidR="00B07576" w:rsidRDefault="00B07576" w:rsidP="00E26D7D">
            <w:pPr>
              <w:jc w:val="center"/>
              <w:rPr>
                <w:rFonts w:ascii="Arial" w:hAnsi="Arial" w:cs="Arial"/>
                <w:b/>
                <w:bCs/>
                <w:sz w:val="32"/>
                <w:szCs w:val="32"/>
              </w:rPr>
            </w:pPr>
            <w:r>
              <w:rPr>
                <w:rFonts w:ascii="Arial" w:hAnsi="Arial" w:cs="Arial"/>
                <w:b/>
                <w:bCs/>
                <w:sz w:val="32"/>
                <w:szCs w:val="32"/>
              </w:rPr>
              <w:lastRenderedPageBreak/>
              <w:t>Aménagement du bourg: cœur de village</w:t>
            </w:r>
          </w:p>
        </w:tc>
      </w:tr>
      <w:tr w:rsidR="00B07576" w14:paraId="71733B1B" w14:textId="77777777" w:rsidTr="00B07576">
        <w:trPr>
          <w:trHeight w:val="21"/>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F21DE" w14:textId="77777777" w:rsidR="00B07576" w:rsidRDefault="00B07576" w:rsidP="00E26D7D">
            <w:pPr>
              <w:jc w:val="center"/>
              <w:rPr>
                <w:rFonts w:ascii="Arial" w:hAnsi="Arial" w:cs="Arial"/>
                <w:sz w:val="20"/>
                <w:szCs w:val="20"/>
              </w:rPr>
            </w:pPr>
            <w:r>
              <w:rPr>
                <w:rFonts w:ascii="Arial" w:hAnsi="Arial" w:cs="Arial"/>
                <w:sz w:val="20"/>
                <w:szCs w:val="20"/>
              </w:rPr>
              <w:t> </w:t>
            </w:r>
          </w:p>
        </w:tc>
      </w:tr>
      <w:tr w:rsidR="00B07576" w14:paraId="1FD8D8D3" w14:textId="77777777" w:rsidTr="00B07576">
        <w:trPr>
          <w:trHeight w:val="25"/>
        </w:trPr>
        <w:tc>
          <w:tcPr>
            <w:tcW w:w="8931" w:type="dxa"/>
            <w:gridSpan w:val="3"/>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CAF6594" w14:textId="77777777" w:rsidR="00B07576" w:rsidRDefault="00B07576" w:rsidP="00E26D7D">
            <w:pPr>
              <w:jc w:val="center"/>
              <w:rPr>
                <w:rFonts w:ascii="Arial" w:hAnsi="Arial" w:cs="Arial"/>
                <w:b/>
                <w:bCs/>
                <w:sz w:val="28"/>
                <w:szCs w:val="28"/>
              </w:rPr>
            </w:pPr>
            <w:r>
              <w:rPr>
                <w:rFonts w:ascii="Arial" w:hAnsi="Arial" w:cs="Arial"/>
                <w:b/>
                <w:bCs/>
                <w:sz w:val="28"/>
                <w:szCs w:val="28"/>
              </w:rPr>
              <w:t>COMMUNE DE SAINTE JULIETTE/VIAUR</w:t>
            </w:r>
          </w:p>
        </w:tc>
      </w:tr>
      <w:tr w:rsidR="00B07576" w14:paraId="5435AA6E" w14:textId="77777777" w:rsidTr="00B07576">
        <w:trPr>
          <w:trHeight w:val="21"/>
        </w:trPr>
        <w:tc>
          <w:tcPr>
            <w:tcW w:w="893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02EC72" w14:textId="77777777" w:rsidR="00B07576" w:rsidRDefault="00B07576" w:rsidP="00E26D7D">
            <w:pPr>
              <w:jc w:val="center"/>
              <w:rPr>
                <w:rFonts w:ascii="Arial" w:hAnsi="Arial" w:cs="Arial"/>
                <w:sz w:val="20"/>
                <w:szCs w:val="20"/>
              </w:rPr>
            </w:pPr>
            <w:r>
              <w:rPr>
                <w:rFonts w:ascii="Arial" w:hAnsi="Arial" w:cs="Arial"/>
                <w:sz w:val="20"/>
                <w:szCs w:val="20"/>
              </w:rPr>
              <w:t> </w:t>
            </w:r>
          </w:p>
        </w:tc>
      </w:tr>
      <w:tr w:rsidR="00B07576" w14:paraId="60DF731C" w14:textId="77777777" w:rsidTr="00B07576">
        <w:trPr>
          <w:trHeight w:val="21"/>
        </w:trPr>
        <w:tc>
          <w:tcPr>
            <w:tcW w:w="8931"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9D80FB6" w14:textId="77777777" w:rsidR="00B07576" w:rsidRDefault="00B07576" w:rsidP="00E26D7D">
            <w:pPr>
              <w:jc w:val="center"/>
              <w:rPr>
                <w:rFonts w:ascii="Arial" w:hAnsi="Arial" w:cs="Arial"/>
                <w:b/>
                <w:bCs/>
                <w:sz w:val="32"/>
                <w:szCs w:val="32"/>
              </w:rPr>
            </w:pPr>
            <w:r>
              <w:rPr>
                <w:rFonts w:ascii="Arial" w:hAnsi="Arial" w:cs="Arial"/>
                <w:b/>
                <w:bCs/>
                <w:sz w:val="32"/>
                <w:szCs w:val="32"/>
              </w:rPr>
              <w:t>DEPENSES</w:t>
            </w:r>
          </w:p>
        </w:tc>
      </w:tr>
      <w:tr w:rsidR="00B07576" w14:paraId="07985C37" w14:textId="77777777" w:rsidTr="00B07576">
        <w:trPr>
          <w:trHeight w:val="21"/>
        </w:trPr>
        <w:tc>
          <w:tcPr>
            <w:tcW w:w="663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4FE9A3" w14:textId="77777777" w:rsidR="00B07576" w:rsidRDefault="00B07576" w:rsidP="00E26D7D">
            <w:pPr>
              <w:jc w:val="center"/>
              <w:rPr>
                <w:rFonts w:ascii="Arial" w:hAnsi="Arial" w:cs="Arial"/>
                <w:sz w:val="20"/>
                <w:szCs w:val="20"/>
              </w:rPr>
            </w:pPr>
            <w:r>
              <w:rPr>
                <w:rFonts w:ascii="Arial" w:hAnsi="Arial" w:cs="Arial"/>
                <w:sz w:val="20"/>
                <w:szCs w:val="20"/>
              </w:rPr>
              <w:t> </w:t>
            </w:r>
          </w:p>
        </w:tc>
        <w:tc>
          <w:tcPr>
            <w:tcW w:w="2292" w:type="dxa"/>
            <w:tcBorders>
              <w:top w:val="nil"/>
              <w:left w:val="nil"/>
              <w:bottom w:val="single" w:sz="4" w:space="0" w:color="auto"/>
              <w:right w:val="single" w:sz="4" w:space="0" w:color="auto"/>
            </w:tcBorders>
            <w:shd w:val="clear" w:color="auto" w:fill="auto"/>
            <w:noWrap/>
            <w:vAlign w:val="bottom"/>
            <w:hideMark/>
          </w:tcPr>
          <w:p w14:paraId="4FC304B4" w14:textId="77777777" w:rsidR="00B07576" w:rsidRDefault="00B07576" w:rsidP="00E26D7D">
            <w:pPr>
              <w:jc w:val="center"/>
              <w:rPr>
                <w:rFonts w:ascii="Arial" w:hAnsi="Arial" w:cs="Arial"/>
                <w:b/>
                <w:bCs/>
              </w:rPr>
            </w:pPr>
            <w:r>
              <w:rPr>
                <w:rFonts w:ascii="Arial" w:hAnsi="Arial" w:cs="Arial"/>
                <w:b/>
                <w:bCs/>
              </w:rPr>
              <w:t>TTC en €</w:t>
            </w:r>
          </w:p>
        </w:tc>
      </w:tr>
      <w:tr w:rsidR="00B07576" w14:paraId="2203DA96" w14:textId="77777777" w:rsidTr="00B07576">
        <w:trPr>
          <w:trHeight w:val="25"/>
        </w:trPr>
        <w:tc>
          <w:tcPr>
            <w:tcW w:w="8931"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B164FE4" w14:textId="77777777" w:rsidR="00B07576" w:rsidRDefault="00B07576" w:rsidP="00E26D7D">
            <w:pPr>
              <w:jc w:val="center"/>
              <w:rPr>
                <w:rFonts w:ascii="Arial" w:hAnsi="Arial" w:cs="Arial"/>
                <w:b/>
                <w:bCs/>
                <w:sz w:val="40"/>
                <w:szCs w:val="40"/>
              </w:rPr>
            </w:pPr>
            <w:r>
              <w:rPr>
                <w:rFonts w:ascii="Arial" w:hAnsi="Arial" w:cs="Arial"/>
                <w:b/>
                <w:bCs/>
                <w:sz w:val="40"/>
                <w:szCs w:val="40"/>
              </w:rPr>
              <w:t xml:space="preserve">Projet </w:t>
            </w:r>
            <w:proofErr w:type="spellStart"/>
            <w:r>
              <w:rPr>
                <w:rFonts w:ascii="Arial" w:hAnsi="Arial" w:cs="Arial"/>
                <w:b/>
                <w:bCs/>
                <w:sz w:val="40"/>
                <w:szCs w:val="40"/>
              </w:rPr>
              <w:t>Coeur</w:t>
            </w:r>
            <w:proofErr w:type="spellEnd"/>
            <w:r>
              <w:rPr>
                <w:rFonts w:ascii="Arial" w:hAnsi="Arial" w:cs="Arial"/>
                <w:b/>
                <w:bCs/>
                <w:sz w:val="40"/>
                <w:szCs w:val="40"/>
              </w:rPr>
              <w:t xml:space="preserve"> de village deuxième tranche </w:t>
            </w:r>
          </w:p>
        </w:tc>
      </w:tr>
      <w:tr w:rsidR="00B07576" w14:paraId="4B376875" w14:textId="77777777" w:rsidTr="00B07576">
        <w:trPr>
          <w:trHeight w:val="33"/>
        </w:trPr>
        <w:tc>
          <w:tcPr>
            <w:tcW w:w="2875" w:type="dxa"/>
            <w:vMerge w:val="restart"/>
            <w:tcBorders>
              <w:top w:val="nil"/>
              <w:left w:val="single" w:sz="4" w:space="0" w:color="auto"/>
              <w:bottom w:val="single" w:sz="4" w:space="0" w:color="000000"/>
              <w:right w:val="single" w:sz="4" w:space="0" w:color="auto"/>
            </w:tcBorders>
            <w:shd w:val="clear" w:color="auto" w:fill="auto"/>
            <w:vAlign w:val="center"/>
            <w:hideMark/>
          </w:tcPr>
          <w:p w14:paraId="08E5709B" w14:textId="77777777" w:rsidR="00B07576" w:rsidRDefault="00B07576" w:rsidP="00E26D7D">
            <w:pPr>
              <w:jc w:val="center"/>
              <w:rPr>
                <w:rFonts w:ascii="Arial" w:hAnsi="Arial" w:cs="Arial"/>
              </w:rPr>
            </w:pPr>
            <w:r>
              <w:rPr>
                <w:rFonts w:ascii="Arial" w:hAnsi="Arial" w:cs="Arial"/>
              </w:rPr>
              <w:t xml:space="preserve">2 </w:t>
            </w:r>
            <w:proofErr w:type="spellStart"/>
            <w:r>
              <w:rPr>
                <w:rFonts w:ascii="Arial" w:hAnsi="Arial" w:cs="Arial"/>
              </w:rPr>
              <w:t>ème</w:t>
            </w:r>
            <w:proofErr w:type="spellEnd"/>
            <w:r>
              <w:rPr>
                <w:rFonts w:ascii="Arial" w:hAnsi="Arial" w:cs="Arial"/>
              </w:rPr>
              <w:t xml:space="preserve"> tranche:</w:t>
            </w:r>
            <w:r>
              <w:rPr>
                <w:rFonts w:ascii="Arial" w:hAnsi="Arial" w:cs="Arial"/>
              </w:rPr>
              <w:br/>
              <w:t>Tranche conditionnelle</w:t>
            </w:r>
          </w:p>
        </w:tc>
        <w:tc>
          <w:tcPr>
            <w:tcW w:w="3764" w:type="dxa"/>
            <w:tcBorders>
              <w:top w:val="nil"/>
              <w:left w:val="nil"/>
              <w:bottom w:val="single" w:sz="4" w:space="0" w:color="auto"/>
              <w:right w:val="single" w:sz="4" w:space="0" w:color="auto"/>
            </w:tcBorders>
            <w:shd w:val="clear" w:color="auto" w:fill="auto"/>
            <w:vAlign w:val="center"/>
            <w:hideMark/>
          </w:tcPr>
          <w:p w14:paraId="651DA20E" w14:textId="77777777" w:rsidR="00B07576" w:rsidRDefault="00B07576" w:rsidP="00E26D7D">
            <w:pPr>
              <w:rPr>
                <w:rFonts w:ascii="Arial" w:hAnsi="Arial" w:cs="Arial"/>
              </w:rPr>
            </w:pPr>
            <w:r>
              <w:rPr>
                <w:rFonts w:ascii="Arial" w:hAnsi="Arial" w:cs="Arial"/>
              </w:rPr>
              <w:t>Place de l'Eglise</w:t>
            </w:r>
          </w:p>
        </w:tc>
        <w:tc>
          <w:tcPr>
            <w:tcW w:w="2292" w:type="dxa"/>
            <w:tcBorders>
              <w:top w:val="nil"/>
              <w:left w:val="nil"/>
              <w:bottom w:val="single" w:sz="4" w:space="0" w:color="auto"/>
              <w:right w:val="single" w:sz="4" w:space="0" w:color="auto"/>
            </w:tcBorders>
            <w:shd w:val="clear" w:color="auto" w:fill="auto"/>
            <w:noWrap/>
            <w:vAlign w:val="center"/>
            <w:hideMark/>
          </w:tcPr>
          <w:p w14:paraId="3CDED252" w14:textId="77777777" w:rsidR="00B07576" w:rsidRDefault="00B07576" w:rsidP="00E26D7D">
            <w:pPr>
              <w:jc w:val="right"/>
              <w:rPr>
                <w:rFonts w:ascii="Arial" w:hAnsi="Arial" w:cs="Arial"/>
              </w:rPr>
            </w:pPr>
            <w:r>
              <w:rPr>
                <w:rFonts w:ascii="Arial" w:hAnsi="Arial" w:cs="Arial"/>
              </w:rPr>
              <w:t xml:space="preserve">     101 226.38 € </w:t>
            </w:r>
          </w:p>
        </w:tc>
      </w:tr>
      <w:tr w:rsidR="00B07576" w14:paraId="28F689AE" w14:textId="77777777" w:rsidTr="00B07576">
        <w:trPr>
          <w:trHeight w:val="35"/>
        </w:trPr>
        <w:tc>
          <w:tcPr>
            <w:tcW w:w="2875" w:type="dxa"/>
            <w:vMerge/>
            <w:tcBorders>
              <w:top w:val="nil"/>
              <w:left w:val="single" w:sz="4" w:space="0" w:color="auto"/>
              <w:bottom w:val="single" w:sz="4" w:space="0" w:color="000000"/>
              <w:right w:val="single" w:sz="4" w:space="0" w:color="auto"/>
            </w:tcBorders>
            <w:vAlign w:val="center"/>
            <w:hideMark/>
          </w:tcPr>
          <w:p w14:paraId="27AF3416" w14:textId="77777777" w:rsidR="00B07576" w:rsidRDefault="00B07576" w:rsidP="00E26D7D">
            <w:pPr>
              <w:rPr>
                <w:rFonts w:ascii="Arial" w:hAnsi="Arial" w:cs="Arial"/>
              </w:rPr>
            </w:pPr>
          </w:p>
        </w:tc>
        <w:tc>
          <w:tcPr>
            <w:tcW w:w="3764" w:type="dxa"/>
            <w:tcBorders>
              <w:top w:val="nil"/>
              <w:left w:val="nil"/>
              <w:bottom w:val="single" w:sz="4" w:space="0" w:color="auto"/>
              <w:right w:val="single" w:sz="4" w:space="0" w:color="auto"/>
            </w:tcBorders>
            <w:shd w:val="clear" w:color="auto" w:fill="auto"/>
            <w:vAlign w:val="center"/>
            <w:hideMark/>
          </w:tcPr>
          <w:p w14:paraId="076DF2D5" w14:textId="77777777" w:rsidR="00B07576" w:rsidRDefault="00B07576" w:rsidP="00E26D7D">
            <w:pPr>
              <w:rPr>
                <w:rFonts w:ascii="Arial" w:hAnsi="Arial" w:cs="Arial"/>
              </w:rPr>
            </w:pPr>
            <w:r>
              <w:rPr>
                <w:rFonts w:ascii="Arial" w:hAnsi="Arial" w:cs="Arial"/>
              </w:rPr>
              <w:t xml:space="preserve">Rue du </w:t>
            </w:r>
            <w:proofErr w:type="spellStart"/>
            <w:r>
              <w:rPr>
                <w:rFonts w:ascii="Arial" w:hAnsi="Arial" w:cs="Arial"/>
              </w:rPr>
              <w:t>Thalurou</w:t>
            </w:r>
            <w:proofErr w:type="spellEnd"/>
            <w:r>
              <w:rPr>
                <w:rFonts w:ascii="Arial" w:hAnsi="Arial" w:cs="Arial"/>
              </w:rPr>
              <w:t xml:space="preserve"> Sud </w:t>
            </w:r>
          </w:p>
        </w:tc>
        <w:tc>
          <w:tcPr>
            <w:tcW w:w="2292" w:type="dxa"/>
            <w:tcBorders>
              <w:top w:val="nil"/>
              <w:left w:val="nil"/>
              <w:bottom w:val="single" w:sz="4" w:space="0" w:color="auto"/>
              <w:right w:val="single" w:sz="4" w:space="0" w:color="auto"/>
            </w:tcBorders>
            <w:shd w:val="clear" w:color="auto" w:fill="auto"/>
            <w:noWrap/>
            <w:vAlign w:val="center"/>
            <w:hideMark/>
          </w:tcPr>
          <w:p w14:paraId="200989C2" w14:textId="77777777" w:rsidR="00B07576" w:rsidRDefault="00B07576" w:rsidP="00E26D7D">
            <w:pPr>
              <w:jc w:val="right"/>
              <w:rPr>
                <w:rFonts w:ascii="Arial" w:hAnsi="Arial" w:cs="Arial"/>
              </w:rPr>
            </w:pPr>
            <w:r>
              <w:rPr>
                <w:rFonts w:ascii="Arial" w:hAnsi="Arial" w:cs="Arial"/>
              </w:rPr>
              <w:t xml:space="preserve">        26 776.44 € </w:t>
            </w:r>
          </w:p>
        </w:tc>
      </w:tr>
      <w:tr w:rsidR="00B07576" w14:paraId="0B559EA2" w14:textId="77777777" w:rsidTr="00B07576">
        <w:trPr>
          <w:trHeight w:val="37"/>
        </w:trPr>
        <w:tc>
          <w:tcPr>
            <w:tcW w:w="2875" w:type="dxa"/>
            <w:vMerge/>
            <w:tcBorders>
              <w:top w:val="nil"/>
              <w:left w:val="single" w:sz="4" w:space="0" w:color="auto"/>
              <w:bottom w:val="single" w:sz="4" w:space="0" w:color="000000"/>
              <w:right w:val="single" w:sz="4" w:space="0" w:color="auto"/>
            </w:tcBorders>
            <w:vAlign w:val="center"/>
            <w:hideMark/>
          </w:tcPr>
          <w:p w14:paraId="150CA684" w14:textId="77777777" w:rsidR="00B07576" w:rsidRDefault="00B07576" w:rsidP="00E26D7D">
            <w:pPr>
              <w:rPr>
                <w:rFonts w:ascii="Arial" w:hAnsi="Arial" w:cs="Arial"/>
              </w:rPr>
            </w:pPr>
          </w:p>
        </w:tc>
        <w:tc>
          <w:tcPr>
            <w:tcW w:w="3764" w:type="dxa"/>
            <w:tcBorders>
              <w:top w:val="nil"/>
              <w:left w:val="nil"/>
              <w:bottom w:val="single" w:sz="4" w:space="0" w:color="auto"/>
              <w:right w:val="single" w:sz="4" w:space="0" w:color="auto"/>
            </w:tcBorders>
            <w:shd w:val="clear" w:color="auto" w:fill="auto"/>
            <w:vAlign w:val="center"/>
            <w:hideMark/>
          </w:tcPr>
          <w:p w14:paraId="215CC250" w14:textId="77777777" w:rsidR="00B07576" w:rsidRDefault="00B07576" w:rsidP="00E26D7D">
            <w:pPr>
              <w:rPr>
                <w:rFonts w:ascii="Arial" w:hAnsi="Arial" w:cs="Arial"/>
              </w:rPr>
            </w:pPr>
            <w:r>
              <w:rPr>
                <w:rFonts w:ascii="Arial" w:hAnsi="Arial" w:cs="Arial"/>
              </w:rPr>
              <w:t>Rue Célestin Boudou partie sud</w:t>
            </w:r>
          </w:p>
        </w:tc>
        <w:tc>
          <w:tcPr>
            <w:tcW w:w="2292" w:type="dxa"/>
            <w:tcBorders>
              <w:top w:val="nil"/>
              <w:left w:val="nil"/>
              <w:bottom w:val="single" w:sz="4" w:space="0" w:color="auto"/>
              <w:right w:val="single" w:sz="4" w:space="0" w:color="auto"/>
            </w:tcBorders>
            <w:shd w:val="clear" w:color="auto" w:fill="auto"/>
            <w:noWrap/>
            <w:vAlign w:val="center"/>
            <w:hideMark/>
          </w:tcPr>
          <w:p w14:paraId="7E973EEA" w14:textId="77777777" w:rsidR="00B07576" w:rsidRDefault="00B07576" w:rsidP="00E26D7D">
            <w:pPr>
              <w:jc w:val="right"/>
              <w:rPr>
                <w:rFonts w:ascii="Arial" w:hAnsi="Arial" w:cs="Arial"/>
              </w:rPr>
            </w:pPr>
            <w:r>
              <w:rPr>
                <w:rFonts w:ascii="Arial" w:hAnsi="Arial" w:cs="Arial"/>
              </w:rPr>
              <w:t>52 614.60 €</w:t>
            </w:r>
          </w:p>
        </w:tc>
      </w:tr>
      <w:tr w:rsidR="00B07576" w14:paraId="799D2588" w14:textId="77777777" w:rsidTr="00B07576">
        <w:trPr>
          <w:trHeight w:val="34"/>
        </w:trPr>
        <w:tc>
          <w:tcPr>
            <w:tcW w:w="2875" w:type="dxa"/>
            <w:vMerge/>
            <w:tcBorders>
              <w:top w:val="nil"/>
              <w:left w:val="single" w:sz="4" w:space="0" w:color="auto"/>
              <w:bottom w:val="single" w:sz="4" w:space="0" w:color="000000"/>
              <w:right w:val="single" w:sz="4" w:space="0" w:color="auto"/>
            </w:tcBorders>
            <w:vAlign w:val="center"/>
            <w:hideMark/>
          </w:tcPr>
          <w:p w14:paraId="6EB357A2" w14:textId="77777777" w:rsidR="00B07576" w:rsidRDefault="00B07576" w:rsidP="00E26D7D">
            <w:pPr>
              <w:rPr>
                <w:rFonts w:ascii="Arial" w:hAnsi="Arial" w:cs="Arial"/>
              </w:rPr>
            </w:pPr>
          </w:p>
        </w:tc>
        <w:tc>
          <w:tcPr>
            <w:tcW w:w="3764" w:type="dxa"/>
            <w:tcBorders>
              <w:top w:val="nil"/>
              <w:left w:val="nil"/>
              <w:bottom w:val="single" w:sz="4" w:space="0" w:color="auto"/>
              <w:right w:val="single" w:sz="4" w:space="0" w:color="auto"/>
            </w:tcBorders>
            <w:shd w:val="clear" w:color="auto" w:fill="auto"/>
            <w:vAlign w:val="center"/>
            <w:hideMark/>
          </w:tcPr>
          <w:p w14:paraId="7135D730" w14:textId="77777777" w:rsidR="00B07576" w:rsidRDefault="00B07576" w:rsidP="00E26D7D">
            <w:pPr>
              <w:rPr>
                <w:rFonts w:ascii="Arial" w:hAnsi="Arial" w:cs="Arial"/>
              </w:rPr>
            </w:pPr>
            <w:r>
              <w:rPr>
                <w:rFonts w:ascii="Arial" w:hAnsi="Arial" w:cs="Arial"/>
              </w:rPr>
              <w:t>Rue de la mairie</w:t>
            </w:r>
          </w:p>
        </w:tc>
        <w:tc>
          <w:tcPr>
            <w:tcW w:w="2292" w:type="dxa"/>
            <w:tcBorders>
              <w:top w:val="nil"/>
              <w:left w:val="nil"/>
              <w:bottom w:val="single" w:sz="4" w:space="0" w:color="auto"/>
              <w:right w:val="single" w:sz="4" w:space="0" w:color="auto"/>
            </w:tcBorders>
            <w:shd w:val="clear" w:color="auto" w:fill="auto"/>
            <w:noWrap/>
            <w:vAlign w:val="center"/>
            <w:hideMark/>
          </w:tcPr>
          <w:p w14:paraId="398D37A9" w14:textId="77777777" w:rsidR="00B07576" w:rsidRDefault="00B07576" w:rsidP="00E26D7D">
            <w:pPr>
              <w:jc w:val="right"/>
              <w:rPr>
                <w:rFonts w:ascii="Arial" w:hAnsi="Arial" w:cs="Arial"/>
              </w:rPr>
            </w:pPr>
            <w:r>
              <w:rPr>
                <w:rFonts w:ascii="Arial" w:hAnsi="Arial" w:cs="Arial"/>
              </w:rPr>
              <w:t xml:space="preserve">        38 048.64 € </w:t>
            </w:r>
          </w:p>
        </w:tc>
      </w:tr>
      <w:tr w:rsidR="00B07576" w14:paraId="5840D62E" w14:textId="77777777" w:rsidTr="00B07576">
        <w:trPr>
          <w:trHeight w:val="35"/>
        </w:trPr>
        <w:tc>
          <w:tcPr>
            <w:tcW w:w="2875" w:type="dxa"/>
            <w:vMerge/>
            <w:tcBorders>
              <w:top w:val="nil"/>
              <w:left w:val="single" w:sz="4" w:space="0" w:color="auto"/>
              <w:bottom w:val="single" w:sz="4" w:space="0" w:color="000000"/>
              <w:right w:val="single" w:sz="4" w:space="0" w:color="auto"/>
            </w:tcBorders>
            <w:vAlign w:val="center"/>
            <w:hideMark/>
          </w:tcPr>
          <w:p w14:paraId="1CB5DC20" w14:textId="77777777" w:rsidR="00B07576" w:rsidRDefault="00B07576" w:rsidP="00E26D7D">
            <w:pPr>
              <w:rPr>
                <w:rFonts w:ascii="Arial" w:hAnsi="Arial" w:cs="Arial"/>
              </w:rPr>
            </w:pPr>
          </w:p>
        </w:tc>
        <w:tc>
          <w:tcPr>
            <w:tcW w:w="3764" w:type="dxa"/>
            <w:tcBorders>
              <w:top w:val="nil"/>
              <w:left w:val="nil"/>
              <w:bottom w:val="single" w:sz="4" w:space="0" w:color="auto"/>
              <w:right w:val="single" w:sz="4" w:space="0" w:color="auto"/>
            </w:tcBorders>
            <w:shd w:val="clear" w:color="auto" w:fill="auto"/>
            <w:vAlign w:val="center"/>
            <w:hideMark/>
          </w:tcPr>
          <w:p w14:paraId="07CA8C13" w14:textId="77777777" w:rsidR="00B07576" w:rsidRDefault="00B07576" w:rsidP="00E26D7D">
            <w:pPr>
              <w:rPr>
                <w:rFonts w:ascii="Arial" w:hAnsi="Arial" w:cs="Arial"/>
              </w:rPr>
            </w:pPr>
            <w:r>
              <w:rPr>
                <w:rFonts w:ascii="Arial" w:hAnsi="Arial" w:cs="Arial"/>
              </w:rPr>
              <w:t>Retour Monuments aux Morts</w:t>
            </w:r>
          </w:p>
        </w:tc>
        <w:tc>
          <w:tcPr>
            <w:tcW w:w="2292" w:type="dxa"/>
            <w:tcBorders>
              <w:top w:val="nil"/>
              <w:left w:val="nil"/>
              <w:bottom w:val="single" w:sz="4" w:space="0" w:color="auto"/>
              <w:right w:val="single" w:sz="4" w:space="0" w:color="auto"/>
            </w:tcBorders>
            <w:shd w:val="clear" w:color="auto" w:fill="auto"/>
            <w:noWrap/>
            <w:vAlign w:val="center"/>
            <w:hideMark/>
          </w:tcPr>
          <w:p w14:paraId="006C5D38" w14:textId="77777777" w:rsidR="00B07576" w:rsidRDefault="00B07576" w:rsidP="00E26D7D">
            <w:pPr>
              <w:jc w:val="right"/>
              <w:rPr>
                <w:rFonts w:ascii="Arial" w:hAnsi="Arial" w:cs="Arial"/>
              </w:rPr>
            </w:pPr>
            <w:r>
              <w:rPr>
                <w:rFonts w:ascii="Arial" w:hAnsi="Arial" w:cs="Arial"/>
              </w:rPr>
              <w:t xml:space="preserve">        22 087.44 € </w:t>
            </w:r>
          </w:p>
        </w:tc>
      </w:tr>
      <w:tr w:rsidR="00B07576" w14:paraId="35DE2B05" w14:textId="77777777" w:rsidTr="00B07576">
        <w:trPr>
          <w:trHeight w:val="25"/>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A657C53" w14:textId="77777777" w:rsidR="00B07576" w:rsidRDefault="00B07576" w:rsidP="00E26D7D">
            <w:pPr>
              <w:rPr>
                <w:rFonts w:ascii="Arial" w:hAnsi="Arial" w:cs="Arial"/>
              </w:rPr>
            </w:pPr>
            <w:r>
              <w:rPr>
                <w:rFonts w:ascii="Arial" w:hAnsi="Arial" w:cs="Arial"/>
              </w:rPr>
              <w:t xml:space="preserve">         Cabinet LBP</w:t>
            </w:r>
          </w:p>
        </w:tc>
        <w:tc>
          <w:tcPr>
            <w:tcW w:w="3764" w:type="dxa"/>
            <w:tcBorders>
              <w:top w:val="nil"/>
              <w:left w:val="nil"/>
              <w:bottom w:val="single" w:sz="4" w:space="0" w:color="auto"/>
              <w:right w:val="single" w:sz="4" w:space="0" w:color="auto"/>
            </w:tcBorders>
            <w:shd w:val="clear" w:color="auto" w:fill="auto"/>
            <w:noWrap/>
            <w:vAlign w:val="center"/>
            <w:hideMark/>
          </w:tcPr>
          <w:p w14:paraId="325F6ABF" w14:textId="77777777" w:rsidR="00B07576" w:rsidRDefault="00B07576" w:rsidP="00E26D7D">
            <w:pPr>
              <w:rPr>
                <w:rFonts w:ascii="Arial" w:hAnsi="Arial" w:cs="Arial"/>
              </w:rPr>
            </w:pPr>
            <w:r>
              <w:rPr>
                <w:rFonts w:ascii="Arial" w:hAnsi="Arial" w:cs="Arial"/>
              </w:rPr>
              <w:t>Maîtrise d'œuvre</w:t>
            </w:r>
          </w:p>
        </w:tc>
        <w:tc>
          <w:tcPr>
            <w:tcW w:w="2292" w:type="dxa"/>
            <w:tcBorders>
              <w:top w:val="nil"/>
              <w:left w:val="nil"/>
              <w:bottom w:val="single" w:sz="4" w:space="0" w:color="auto"/>
              <w:right w:val="single" w:sz="4" w:space="0" w:color="auto"/>
            </w:tcBorders>
            <w:shd w:val="clear" w:color="auto" w:fill="auto"/>
            <w:noWrap/>
            <w:vAlign w:val="center"/>
            <w:hideMark/>
          </w:tcPr>
          <w:p w14:paraId="118EFF20" w14:textId="77777777" w:rsidR="00B07576" w:rsidRDefault="00B07576" w:rsidP="00E26D7D">
            <w:pPr>
              <w:jc w:val="right"/>
              <w:rPr>
                <w:rFonts w:ascii="Arial" w:hAnsi="Arial" w:cs="Arial"/>
              </w:rPr>
            </w:pPr>
            <w:r>
              <w:rPr>
                <w:rFonts w:ascii="Arial" w:hAnsi="Arial" w:cs="Arial"/>
              </w:rPr>
              <w:t xml:space="preserve">        13 200.00 € </w:t>
            </w:r>
          </w:p>
        </w:tc>
      </w:tr>
      <w:tr w:rsidR="00B07576" w14:paraId="4A0F7E3D" w14:textId="77777777" w:rsidTr="00B07576">
        <w:trPr>
          <w:trHeight w:val="21"/>
        </w:trPr>
        <w:tc>
          <w:tcPr>
            <w:tcW w:w="663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2521BB" w14:textId="77777777" w:rsidR="00B07576" w:rsidRDefault="00B07576" w:rsidP="00E26D7D">
            <w:pPr>
              <w:jc w:val="right"/>
              <w:rPr>
                <w:rFonts w:ascii="Arial" w:hAnsi="Arial" w:cs="Arial"/>
                <w:b/>
                <w:bCs/>
                <w:sz w:val="32"/>
                <w:szCs w:val="32"/>
              </w:rPr>
            </w:pPr>
            <w:r>
              <w:rPr>
                <w:rFonts w:ascii="Arial" w:hAnsi="Arial" w:cs="Arial"/>
                <w:b/>
                <w:bCs/>
                <w:sz w:val="32"/>
                <w:szCs w:val="32"/>
              </w:rPr>
              <w:t>TOTAL</w:t>
            </w:r>
          </w:p>
        </w:tc>
        <w:tc>
          <w:tcPr>
            <w:tcW w:w="2292" w:type="dxa"/>
            <w:tcBorders>
              <w:top w:val="nil"/>
              <w:left w:val="nil"/>
              <w:bottom w:val="single" w:sz="4" w:space="0" w:color="auto"/>
              <w:right w:val="single" w:sz="4" w:space="0" w:color="auto"/>
            </w:tcBorders>
            <w:shd w:val="clear" w:color="000000" w:fill="FF0000"/>
            <w:noWrap/>
            <w:vAlign w:val="center"/>
            <w:hideMark/>
          </w:tcPr>
          <w:p w14:paraId="568BBE47" w14:textId="77777777" w:rsidR="00B07576" w:rsidRDefault="00B07576" w:rsidP="00E26D7D">
            <w:pPr>
              <w:jc w:val="center"/>
              <w:rPr>
                <w:rFonts w:ascii="Arial" w:hAnsi="Arial" w:cs="Arial"/>
                <w:b/>
                <w:bCs/>
              </w:rPr>
            </w:pPr>
            <w:r>
              <w:rPr>
                <w:rFonts w:ascii="Arial" w:hAnsi="Arial" w:cs="Arial"/>
                <w:b/>
                <w:bCs/>
              </w:rPr>
              <w:t xml:space="preserve">     253 953.50 € </w:t>
            </w:r>
          </w:p>
        </w:tc>
      </w:tr>
      <w:tr w:rsidR="00B07576" w14:paraId="4C41B8F1" w14:textId="77777777" w:rsidTr="00B07576">
        <w:trPr>
          <w:trHeight w:val="21"/>
        </w:trPr>
        <w:tc>
          <w:tcPr>
            <w:tcW w:w="8931"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F6AB8D6" w14:textId="77777777" w:rsidR="00B07576" w:rsidRDefault="00B07576" w:rsidP="00E26D7D">
            <w:pPr>
              <w:jc w:val="center"/>
              <w:rPr>
                <w:rFonts w:ascii="Arial" w:hAnsi="Arial" w:cs="Arial"/>
                <w:b/>
                <w:bCs/>
                <w:sz w:val="32"/>
                <w:szCs w:val="32"/>
              </w:rPr>
            </w:pPr>
            <w:r>
              <w:rPr>
                <w:rFonts w:ascii="Arial" w:hAnsi="Arial" w:cs="Arial"/>
                <w:b/>
                <w:bCs/>
                <w:sz w:val="32"/>
                <w:szCs w:val="32"/>
              </w:rPr>
              <w:t>RECETTES</w:t>
            </w:r>
          </w:p>
        </w:tc>
      </w:tr>
      <w:tr w:rsidR="00B07576" w14:paraId="0FBCF8B9" w14:textId="77777777" w:rsidTr="00B07576">
        <w:trPr>
          <w:trHeight w:val="25"/>
        </w:trPr>
        <w:tc>
          <w:tcPr>
            <w:tcW w:w="66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60CF2B" w14:textId="77777777" w:rsidR="00B07576" w:rsidRDefault="00B07576" w:rsidP="00E26D7D">
            <w:pPr>
              <w:rPr>
                <w:rFonts w:ascii="Arial" w:hAnsi="Arial" w:cs="Arial"/>
              </w:rPr>
            </w:pPr>
            <w:r>
              <w:rPr>
                <w:rFonts w:ascii="Arial" w:hAnsi="Arial" w:cs="Arial"/>
              </w:rPr>
              <w:t>Demande de subventions DETR (Préfecture) 25%</w:t>
            </w:r>
          </w:p>
        </w:tc>
        <w:tc>
          <w:tcPr>
            <w:tcW w:w="2292" w:type="dxa"/>
            <w:tcBorders>
              <w:top w:val="nil"/>
              <w:left w:val="nil"/>
              <w:bottom w:val="single" w:sz="4" w:space="0" w:color="auto"/>
              <w:right w:val="single" w:sz="4" w:space="0" w:color="auto"/>
            </w:tcBorders>
            <w:shd w:val="clear" w:color="auto" w:fill="auto"/>
            <w:noWrap/>
            <w:vAlign w:val="center"/>
            <w:hideMark/>
          </w:tcPr>
          <w:p w14:paraId="6CF86163" w14:textId="77777777" w:rsidR="00B07576" w:rsidRDefault="00B07576" w:rsidP="00E26D7D">
            <w:pPr>
              <w:jc w:val="right"/>
              <w:rPr>
                <w:rFonts w:ascii="Arial" w:hAnsi="Arial" w:cs="Arial"/>
              </w:rPr>
            </w:pPr>
            <w:r>
              <w:rPr>
                <w:rFonts w:ascii="Arial" w:hAnsi="Arial" w:cs="Arial"/>
              </w:rPr>
              <w:t>54 385.30 €</w:t>
            </w:r>
          </w:p>
        </w:tc>
      </w:tr>
      <w:tr w:rsidR="00B07576" w14:paraId="7C9B6FA4" w14:textId="77777777" w:rsidTr="00B07576">
        <w:trPr>
          <w:trHeight w:val="25"/>
        </w:trPr>
        <w:tc>
          <w:tcPr>
            <w:tcW w:w="66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9E7818" w14:textId="77777777" w:rsidR="00B07576" w:rsidRDefault="00B07576" w:rsidP="00E26D7D">
            <w:pPr>
              <w:rPr>
                <w:rFonts w:ascii="Arial" w:hAnsi="Arial" w:cs="Arial"/>
              </w:rPr>
            </w:pPr>
            <w:r>
              <w:rPr>
                <w:rFonts w:ascii="Arial" w:hAnsi="Arial" w:cs="Arial"/>
              </w:rPr>
              <w:t>Demande de subvention Conseil Départemental 25%</w:t>
            </w:r>
          </w:p>
        </w:tc>
        <w:tc>
          <w:tcPr>
            <w:tcW w:w="2292" w:type="dxa"/>
            <w:tcBorders>
              <w:top w:val="nil"/>
              <w:left w:val="nil"/>
              <w:bottom w:val="single" w:sz="4" w:space="0" w:color="auto"/>
              <w:right w:val="single" w:sz="4" w:space="0" w:color="auto"/>
            </w:tcBorders>
            <w:shd w:val="clear" w:color="auto" w:fill="auto"/>
            <w:noWrap/>
            <w:vAlign w:val="center"/>
            <w:hideMark/>
          </w:tcPr>
          <w:p w14:paraId="5D7214F9" w14:textId="77777777" w:rsidR="00B07576" w:rsidRDefault="00B07576" w:rsidP="00E26D7D">
            <w:pPr>
              <w:jc w:val="right"/>
              <w:rPr>
                <w:rFonts w:ascii="Arial" w:hAnsi="Arial" w:cs="Arial"/>
              </w:rPr>
            </w:pPr>
            <w:r>
              <w:rPr>
                <w:rFonts w:ascii="Arial" w:hAnsi="Arial" w:cs="Arial"/>
              </w:rPr>
              <w:t>50 000.00 €</w:t>
            </w:r>
          </w:p>
        </w:tc>
      </w:tr>
      <w:tr w:rsidR="00B07576" w14:paraId="676366CF" w14:textId="77777777" w:rsidTr="00B07576">
        <w:trPr>
          <w:trHeight w:val="25"/>
        </w:trPr>
        <w:tc>
          <w:tcPr>
            <w:tcW w:w="66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16E8F3" w14:textId="77777777" w:rsidR="00B07576" w:rsidRDefault="00B07576" w:rsidP="00E26D7D">
            <w:pPr>
              <w:rPr>
                <w:rFonts w:ascii="Arial" w:hAnsi="Arial" w:cs="Arial"/>
              </w:rPr>
            </w:pPr>
            <w:r>
              <w:rPr>
                <w:rFonts w:ascii="Arial" w:hAnsi="Arial" w:cs="Arial"/>
              </w:rPr>
              <w:t xml:space="preserve">Demande de subventions Région Occitanie </w:t>
            </w:r>
          </w:p>
        </w:tc>
        <w:tc>
          <w:tcPr>
            <w:tcW w:w="2292" w:type="dxa"/>
            <w:tcBorders>
              <w:top w:val="nil"/>
              <w:left w:val="nil"/>
              <w:bottom w:val="single" w:sz="4" w:space="0" w:color="auto"/>
              <w:right w:val="single" w:sz="4" w:space="0" w:color="auto"/>
            </w:tcBorders>
            <w:shd w:val="clear" w:color="auto" w:fill="auto"/>
            <w:noWrap/>
            <w:vAlign w:val="center"/>
            <w:hideMark/>
          </w:tcPr>
          <w:p w14:paraId="73F3B493" w14:textId="77777777" w:rsidR="00B07576" w:rsidRDefault="00B07576" w:rsidP="00E26D7D">
            <w:pPr>
              <w:jc w:val="right"/>
              <w:rPr>
                <w:rFonts w:ascii="Arial" w:hAnsi="Arial" w:cs="Arial"/>
              </w:rPr>
            </w:pPr>
            <w:r>
              <w:rPr>
                <w:rFonts w:ascii="Arial" w:hAnsi="Arial" w:cs="Arial"/>
              </w:rPr>
              <w:t>25 744.00 €</w:t>
            </w:r>
          </w:p>
        </w:tc>
      </w:tr>
      <w:tr w:rsidR="00B07576" w14:paraId="1722CAB2" w14:textId="77777777" w:rsidTr="00B07576">
        <w:trPr>
          <w:trHeight w:val="25"/>
        </w:trPr>
        <w:tc>
          <w:tcPr>
            <w:tcW w:w="66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6BF354" w14:textId="77777777" w:rsidR="00B07576" w:rsidRDefault="00B07576" w:rsidP="00E26D7D">
            <w:pPr>
              <w:rPr>
                <w:rFonts w:ascii="Arial" w:hAnsi="Arial" w:cs="Arial"/>
              </w:rPr>
            </w:pPr>
            <w:r>
              <w:rPr>
                <w:rFonts w:ascii="Arial" w:hAnsi="Arial" w:cs="Arial"/>
              </w:rPr>
              <w:t>FCTVA 16.404%</w:t>
            </w:r>
          </w:p>
        </w:tc>
        <w:tc>
          <w:tcPr>
            <w:tcW w:w="2292" w:type="dxa"/>
            <w:tcBorders>
              <w:top w:val="nil"/>
              <w:left w:val="nil"/>
              <w:bottom w:val="single" w:sz="4" w:space="0" w:color="auto"/>
              <w:right w:val="single" w:sz="4" w:space="0" w:color="auto"/>
            </w:tcBorders>
            <w:shd w:val="clear" w:color="auto" w:fill="auto"/>
            <w:noWrap/>
            <w:vAlign w:val="center"/>
            <w:hideMark/>
          </w:tcPr>
          <w:p w14:paraId="2762DF71" w14:textId="77777777" w:rsidR="00B07576" w:rsidRDefault="00B07576" w:rsidP="00E26D7D">
            <w:pPr>
              <w:jc w:val="right"/>
              <w:rPr>
                <w:rFonts w:ascii="Arial" w:hAnsi="Arial" w:cs="Arial"/>
              </w:rPr>
            </w:pPr>
            <w:r>
              <w:rPr>
                <w:rFonts w:ascii="Arial" w:hAnsi="Arial" w:cs="Arial"/>
              </w:rPr>
              <w:t>41 658.53 €</w:t>
            </w:r>
          </w:p>
        </w:tc>
      </w:tr>
      <w:tr w:rsidR="00B07576" w14:paraId="014C53D0" w14:textId="77777777" w:rsidTr="00B07576">
        <w:trPr>
          <w:trHeight w:val="23"/>
        </w:trPr>
        <w:tc>
          <w:tcPr>
            <w:tcW w:w="66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C6BD92" w14:textId="77777777" w:rsidR="00B07576" w:rsidRDefault="00B07576" w:rsidP="00E26D7D">
            <w:pPr>
              <w:rPr>
                <w:rFonts w:ascii="Arial" w:hAnsi="Arial" w:cs="Arial"/>
              </w:rPr>
            </w:pPr>
            <w:r>
              <w:rPr>
                <w:rFonts w:ascii="Arial" w:hAnsi="Arial" w:cs="Arial"/>
              </w:rPr>
              <w:t>Fonds de concours (voirie) Pays Ségali Communauté</w:t>
            </w:r>
          </w:p>
        </w:tc>
        <w:tc>
          <w:tcPr>
            <w:tcW w:w="2292" w:type="dxa"/>
            <w:tcBorders>
              <w:top w:val="nil"/>
              <w:left w:val="nil"/>
              <w:bottom w:val="single" w:sz="4" w:space="0" w:color="auto"/>
              <w:right w:val="single" w:sz="4" w:space="0" w:color="auto"/>
            </w:tcBorders>
            <w:shd w:val="clear" w:color="auto" w:fill="auto"/>
            <w:noWrap/>
            <w:vAlign w:val="center"/>
            <w:hideMark/>
          </w:tcPr>
          <w:p w14:paraId="5F6358A3" w14:textId="77777777" w:rsidR="00B07576" w:rsidRDefault="00B07576" w:rsidP="00E26D7D">
            <w:pPr>
              <w:jc w:val="right"/>
              <w:rPr>
                <w:rFonts w:ascii="Arial" w:hAnsi="Arial" w:cs="Arial"/>
              </w:rPr>
            </w:pPr>
            <w:r>
              <w:rPr>
                <w:rFonts w:ascii="Arial" w:hAnsi="Arial" w:cs="Arial"/>
              </w:rPr>
              <w:t>40 000.00 €</w:t>
            </w:r>
          </w:p>
        </w:tc>
      </w:tr>
      <w:tr w:rsidR="00B07576" w14:paraId="200A3A82" w14:textId="77777777" w:rsidTr="00B07576">
        <w:trPr>
          <w:trHeight w:val="23"/>
        </w:trPr>
        <w:tc>
          <w:tcPr>
            <w:tcW w:w="66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3809EF" w14:textId="77777777" w:rsidR="00B07576" w:rsidRDefault="00B07576" w:rsidP="00E26D7D">
            <w:pPr>
              <w:rPr>
                <w:rFonts w:ascii="Arial" w:hAnsi="Arial" w:cs="Arial"/>
              </w:rPr>
            </w:pPr>
            <w:r>
              <w:rPr>
                <w:rFonts w:ascii="Arial" w:hAnsi="Arial" w:cs="Arial"/>
              </w:rPr>
              <w:t>Autofinancement communal</w:t>
            </w:r>
          </w:p>
        </w:tc>
        <w:tc>
          <w:tcPr>
            <w:tcW w:w="2292" w:type="dxa"/>
            <w:tcBorders>
              <w:top w:val="nil"/>
              <w:left w:val="nil"/>
              <w:bottom w:val="single" w:sz="4" w:space="0" w:color="auto"/>
              <w:right w:val="single" w:sz="4" w:space="0" w:color="auto"/>
            </w:tcBorders>
            <w:shd w:val="clear" w:color="000000" w:fill="00B0F0"/>
            <w:noWrap/>
            <w:vAlign w:val="bottom"/>
            <w:hideMark/>
          </w:tcPr>
          <w:p w14:paraId="48E1F895" w14:textId="77777777" w:rsidR="00B07576" w:rsidRDefault="00B07576" w:rsidP="00E26D7D">
            <w:pPr>
              <w:jc w:val="right"/>
              <w:rPr>
                <w:rFonts w:ascii="Arial" w:hAnsi="Arial" w:cs="Arial"/>
              </w:rPr>
            </w:pPr>
            <w:r>
              <w:rPr>
                <w:rFonts w:ascii="Arial" w:hAnsi="Arial" w:cs="Arial"/>
              </w:rPr>
              <w:t>42 165.67 €</w:t>
            </w:r>
          </w:p>
        </w:tc>
      </w:tr>
      <w:tr w:rsidR="00B07576" w14:paraId="4FD66A6C" w14:textId="77777777" w:rsidTr="00B07576">
        <w:trPr>
          <w:trHeight w:val="25"/>
        </w:trPr>
        <w:tc>
          <w:tcPr>
            <w:tcW w:w="66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3408D" w14:textId="77777777" w:rsidR="00B07576" w:rsidRDefault="00B07576" w:rsidP="00E26D7D">
            <w:pPr>
              <w:jc w:val="right"/>
              <w:rPr>
                <w:rFonts w:ascii="Arial" w:hAnsi="Arial" w:cs="Arial"/>
                <w:b/>
                <w:bCs/>
                <w:sz w:val="32"/>
                <w:szCs w:val="32"/>
              </w:rPr>
            </w:pPr>
            <w:r>
              <w:rPr>
                <w:rFonts w:ascii="Arial" w:hAnsi="Arial" w:cs="Arial"/>
                <w:b/>
                <w:bCs/>
                <w:sz w:val="32"/>
                <w:szCs w:val="32"/>
              </w:rPr>
              <w:t>TOTAL</w:t>
            </w:r>
          </w:p>
        </w:tc>
        <w:tc>
          <w:tcPr>
            <w:tcW w:w="2292" w:type="dxa"/>
            <w:tcBorders>
              <w:top w:val="nil"/>
              <w:left w:val="nil"/>
              <w:bottom w:val="nil"/>
              <w:right w:val="single" w:sz="4" w:space="0" w:color="auto"/>
            </w:tcBorders>
            <w:shd w:val="clear" w:color="000000" w:fill="FF0000"/>
            <w:noWrap/>
            <w:vAlign w:val="bottom"/>
            <w:hideMark/>
          </w:tcPr>
          <w:p w14:paraId="37804B52" w14:textId="77777777" w:rsidR="00B07576" w:rsidRDefault="00B07576" w:rsidP="00E26D7D">
            <w:pPr>
              <w:jc w:val="right"/>
              <w:rPr>
                <w:rFonts w:ascii="Arial" w:hAnsi="Arial" w:cs="Arial"/>
                <w:b/>
                <w:bCs/>
              </w:rPr>
            </w:pPr>
            <w:r>
              <w:rPr>
                <w:rFonts w:ascii="Arial" w:hAnsi="Arial" w:cs="Arial"/>
                <w:b/>
                <w:bCs/>
              </w:rPr>
              <w:t>253 953.50 €</w:t>
            </w:r>
          </w:p>
        </w:tc>
      </w:tr>
      <w:tr w:rsidR="00B07576" w14:paraId="7E03F962" w14:textId="77777777" w:rsidTr="00B07576">
        <w:trPr>
          <w:trHeight w:val="40"/>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D7EB5" w14:textId="77777777" w:rsidR="00B07576" w:rsidRDefault="00B07576" w:rsidP="00E26D7D">
            <w:pPr>
              <w:jc w:val="center"/>
              <w:rPr>
                <w:rFonts w:ascii="Arial" w:hAnsi="Arial" w:cs="Arial"/>
                <w:b/>
                <w:bCs/>
              </w:rPr>
            </w:pPr>
            <w:r>
              <w:rPr>
                <w:rFonts w:ascii="Arial" w:hAnsi="Arial" w:cs="Arial"/>
                <w:b/>
                <w:bCs/>
              </w:rPr>
              <w:t xml:space="preserve">Inscription au budget </w:t>
            </w:r>
            <w:r>
              <w:rPr>
                <w:rFonts w:ascii="Arial" w:hAnsi="Arial" w:cs="Arial"/>
                <w:b/>
                <w:bCs/>
              </w:rPr>
              <w:br/>
              <w:t>et validation</w:t>
            </w:r>
          </w:p>
        </w:tc>
        <w:tc>
          <w:tcPr>
            <w:tcW w:w="3764" w:type="dxa"/>
            <w:tcBorders>
              <w:top w:val="nil"/>
              <w:left w:val="nil"/>
              <w:bottom w:val="single" w:sz="4" w:space="0" w:color="auto"/>
              <w:right w:val="single" w:sz="4" w:space="0" w:color="auto"/>
            </w:tcBorders>
            <w:shd w:val="clear" w:color="auto" w:fill="auto"/>
            <w:vAlign w:val="center"/>
            <w:hideMark/>
          </w:tcPr>
          <w:p w14:paraId="53B2DEE9" w14:textId="77777777" w:rsidR="00B07576" w:rsidRDefault="00B07576" w:rsidP="00E26D7D">
            <w:pPr>
              <w:jc w:val="center"/>
              <w:rPr>
                <w:rFonts w:ascii="Arial" w:hAnsi="Arial" w:cs="Arial"/>
                <w:b/>
                <w:bCs/>
              </w:rPr>
            </w:pPr>
            <w:r>
              <w:rPr>
                <w:rFonts w:ascii="Arial" w:hAnsi="Arial" w:cs="Arial"/>
                <w:b/>
                <w:bCs/>
              </w:rPr>
              <w:t xml:space="preserve">Début </w:t>
            </w:r>
            <w:r>
              <w:rPr>
                <w:rFonts w:ascii="Arial" w:hAnsi="Arial" w:cs="Arial"/>
                <w:b/>
                <w:bCs/>
              </w:rPr>
              <w:br/>
              <w:t>des travaux</w:t>
            </w:r>
          </w:p>
        </w:tc>
        <w:tc>
          <w:tcPr>
            <w:tcW w:w="2292" w:type="dxa"/>
            <w:tcBorders>
              <w:top w:val="nil"/>
              <w:left w:val="nil"/>
              <w:bottom w:val="single" w:sz="4" w:space="0" w:color="auto"/>
              <w:right w:val="single" w:sz="4" w:space="0" w:color="auto"/>
            </w:tcBorders>
            <w:shd w:val="clear" w:color="auto" w:fill="auto"/>
            <w:vAlign w:val="center"/>
            <w:hideMark/>
          </w:tcPr>
          <w:p w14:paraId="101E85E9" w14:textId="77777777" w:rsidR="00B07576" w:rsidRDefault="00B07576" w:rsidP="00E26D7D">
            <w:pPr>
              <w:jc w:val="center"/>
              <w:rPr>
                <w:rFonts w:ascii="Arial" w:hAnsi="Arial" w:cs="Arial"/>
                <w:b/>
                <w:bCs/>
              </w:rPr>
            </w:pPr>
            <w:r>
              <w:rPr>
                <w:rFonts w:ascii="Arial" w:hAnsi="Arial" w:cs="Arial"/>
                <w:b/>
                <w:bCs/>
              </w:rPr>
              <w:t xml:space="preserve">Réception </w:t>
            </w:r>
            <w:r>
              <w:rPr>
                <w:rFonts w:ascii="Arial" w:hAnsi="Arial" w:cs="Arial"/>
                <w:b/>
                <w:bCs/>
              </w:rPr>
              <w:br/>
              <w:t>des travaux</w:t>
            </w:r>
          </w:p>
        </w:tc>
      </w:tr>
      <w:tr w:rsidR="00B07576" w14:paraId="6C7C8B51" w14:textId="77777777" w:rsidTr="00B07576">
        <w:trPr>
          <w:trHeight w:val="27"/>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1836" w14:textId="77777777" w:rsidR="00B07576" w:rsidRDefault="00B07576" w:rsidP="00E26D7D">
            <w:pPr>
              <w:jc w:val="center"/>
              <w:rPr>
                <w:rFonts w:ascii="Arial" w:hAnsi="Arial" w:cs="Arial"/>
                <w:b/>
                <w:bCs/>
                <w:color w:val="00B050"/>
                <w:sz w:val="28"/>
                <w:szCs w:val="28"/>
              </w:rPr>
            </w:pPr>
            <w:proofErr w:type="gramStart"/>
            <w:r>
              <w:rPr>
                <w:rFonts w:ascii="Arial" w:hAnsi="Arial" w:cs="Arial"/>
                <w:b/>
                <w:bCs/>
                <w:color w:val="00B050"/>
                <w:sz w:val="28"/>
                <w:szCs w:val="28"/>
              </w:rPr>
              <w:t>avr</w:t>
            </w:r>
            <w:proofErr w:type="gramEnd"/>
            <w:r>
              <w:rPr>
                <w:rFonts w:ascii="Arial" w:hAnsi="Arial" w:cs="Arial"/>
                <w:b/>
                <w:bCs/>
                <w:color w:val="00B050"/>
                <w:sz w:val="28"/>
                <w:szCs w:val="28"/>
              </w:rPr>
              <w:t>-23</w:t>
            </w:r>
          </w:p>
        </w:tc>
        <w:tc>
          <w:tcPr>
            <w:tcW w:w="3764" w:type="dxa"/>
            <w:tcBorders>
              <w:top w:val="nil"/>
              <w:left w:val="nil"/>
              <w:bottom w:val="single" w:sz="4" w:space="0" w:color="auto"/>
              <w:right w:val="single" w:sz="4" w:space="0" w:color="auto"/>
            </w:tcBorders>
            <w:shd w:val="clear" w:color="auto" w:fill="auto"/>
            <w:noWrap/>
            <w:vAlign w:val="bottom"/>
            <w:hideMark/>
          </w:tcPr>
          <w:p w14:paraId="3544DA4F" w14:textId="77777777" w:rsidR="00B07576" w:rsidRDefault="00B07576" w:rsidP="00E26D7D">
            <w:pPr>
              <w:rPr>
                <w:rFonts w:ascii="Arial" w:hAnsi="Arial" w:cs="Arial"/>
                <w:sz w:val="20"/>
                <w:szCs w:val="20"/>
              </w:rPr>
            </w:pPr>
            <w:r>
              <w:rPr>
                <w:rFonts w:ascii="Arial" w:hAnsi="Arial" w:cs="Arial"/>
                <w:sz w:val="20"/>
                <w:szCs w:val="20"/>
              </w:rPr>
              <w:t> </w:t>
            </w:r>
          </w:p>
        </w:tc>
        <w:tc>
          <w:tcPr>
            <w:tcW w:w="2292" w:type="dxa"/>
            <w:tcBorders>
              <w:top w:val="nil"/>
              <w:left w:val="nil"/>
              <w:bottom w:val="single" w:sz="4" w:space="0" w:color="auto"/>
              <w:right w:val="single" w:sz="4" w:space="0" w:color="auto"/>
            </w:tcBorders>
            <w:shd w:val="clear" w:color="auto" w:fill="auto"/>
            <w:noWrap/>
            <w:vAlign w:val="bottom"/>
            <w:hideMark/>
          </w:tcPr>
          <w:p w14:paraId="2D77EAEF" w14:textId="77777777" w:rsidR="00B07576" w:rsidRDefault="00B07576" w:rsidP="00E26D7D">
            <w:pPr>
              <w:rPr>
                <w:rFonts w:ascii="Arial" w:hAnsi="Arial" w:cs="Arial"/>
                <w:sz w:val="20"/>
                <w:szCs w:val="20"/>
              </w:rPr>
            </w:pPr>
            <w:r>
              <w:rPr>
                <w:rFonts w:ascii="Arial" w:hAnsi="Arial" w:cs="Arial"/>
                <w:sz w:val="20"/>
                <w:szCs w:val="20"/>
              </w:rPr>
              <w:t> </w:t>
            </w:r>
          </w:p>
        </w:tc>
      </w:tr>
      <w:tr w:rsidR="00B07576" w14:paraId="1E85C1AC" w14:textId="77777777" w:rsidTr="00B07576">
        <w:trPr>
          <w:trHeight w:val="27"/>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9A0FC" w14:textId="77777777" w:rsidR="00B07576" w:rsidRDefault="00B07576" w:rsidP="00E26D7D">
            <w:pPr>
              <w:rPr>
                <w:rFonts w:ascii="Arial" w:hAnsi="Arial" w:cs="Arial"/>
                <w:sz w:val="20"/>
                <w:szCs w:val="20"/>
              </w:rPr>
            </w:pPr>
            <w:r>
              <w:rPr>
                <w:rFonts w:ascii="Arial" w:hAnsi="Arial" w:cs="Arial"/>
                <w:sz w:val="20"/>
                <w:szCs w:val="20"/>
              </w:rPr>
              <w:t> </w:t>
            </w:r>
          </w:p>
        </w:tc>
        <w:tc>
          <w:tcPr>
            <w:tcW w:w="3764" w:type="dxa"/>
            <w:tcBorders>
              <w:top w:val="nil"/>
              <w:left w:val="nil"/>
              <w:bottom w:val="single" w:sz="4" w:space="0" w:color="auto"/>
              <w:right w:val="single" w:sz="4" w:space="0" w:color="auto"/>
            </w:tcBorders>
            <w:shd w:val="clear" w:color="auto" w:fill="auto"/>
            <w:vAlign w:val="center"/>
            <w:hideMark/>
          </w:tcPr>
          <w:p w14:paraId="03A18F16" w14:textId="77777777" w:rsidR="00B07576" w:rsidRDefault="00B07576" w:rsidP="00E26D7D">
            <w:pPr>
              <w:jc w:val="center"/>
              <w:rPr>
                <w:rFonts w:ascii="Arial" w:hAnsi="Arial" w:cs="Arial"/>
                <w:b/>
                <w:bCs/>
                <w:color w:val="00B0F0"/>
                <w:sz w:val="28"/>
                <w:szCs w:val="28"/>
              </w:rPr>
            </w:pPr>
            <w:proofErr w:type="gramStart"/>
            <w:r>
              <w:rPr>
                <w:rFonts w:ascii="Arial" w:hAnsi="Arial" w:cs="Arial"/>
                <w:b/>
                <w:bCs/>
                <w:color w:val="00B0F0"/>
                <w:sz w:val="28"/>
                <w:szCs w:val="28"/>
              </w:rPr>
              <w:t>juil</w:t>
            </w:r>
            <w:proofErr w:type="gramEnd"/>
            <w:r>
              <w:rPr>
                <w:rFonts w:ascii="Arial" w:hAnsi="Arial" w:cs="Arial"/>
                <w:b/>
                <w:bCs/>
                <w:color w:val="00B0F0"/>
                <w:sz w:val="28"/>
                <w:szCs w:val="28"/>
              </w:rPr>
              <w:t>-23</w:t>
            </w:r>
          </w:p>
        </w:tc>
        <w:tc>
          <w:tcPr>
            <w:tcW w:w="2292" w:type="dxa"/>
            <w:tcBorders>
              <w:top w:val="nil"/>
              <w:left w:val="nil"/>
              <w:bottom w:val="single" w:sz="4" w:space="0" w:color="auto"/>
              <w:right w:val="single" w:sz="4" w:space="0" w:color="auto"/>
            </w:tcBorders>
            <w:shd w:val="clear" w:color="auto" w:fill="auto"/>
            <w:noWrap/>
            <w:vAlign w:val="bottom"/>
            <w:hideMark/>
          </w:tcPr>
          <w:p w14:paraId="67FAE08F" w14:textId="77777777" w:rsidR="00B07576" w:rsidRDefault="00B07576" w:rsidP="00E26D7D">
            <w:pPr>
              <w:rPr>
                <w:rFonts w:ascii="Arial" w:hAnsi="Arial" w:cs="Arial"/>
                <w:sz w:val="20"/>
                <w:szCs w:val="20"/>
              </w:rPr>
            </w:pPr>
            <w:r>
              <w:rPr>
                <w:rFonts w:ascii="Arial" w:hAnsi="Arial" w:cs="Arial"/>
                <w:sz w:val="20"/>
                <w:szCs w:val="20"/>
              </w:rPr>
              <w:t> </w:t>
            </w:r>
          </w:p>
        </w:tc>
      </w:tr>
      <w:tr w:rsidR="00B07576" w14:paraId="6AE50633" w14:textId="77777777" w:rsidTr="00B07576">
        <w:trPr>
          <w:trHeight w:val="227"/>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3B768" w14:textId="77777777" w:rsidR="00B07576" w:rsidRDefault="00B07576" w:rsidP="00E26D7D">
            <w:pPr>
              <w:rPr>
                <w:rFonts w:ascii="Arial" w:hAnsi="Arial" w:cs="Arial"/>
                <w:sz w:val="20"/>
                <w:szCs w:val="20"/>
              </w:rPr>
            </w:pPr>
            <w:r>
              <w:rPr>
                <w:rFonts w:ascii="Arial" w:hAnsi="Arial" w:cs="Arial"/>
                <w:sz w:val="20"/>
                <w:szCs w:val="20"/>
              </w:rPr>
              <w:t> </w:t>
            </w:r>
          </w:p>
        </w:tc>
        <w:tc>
          <w:tcPr>
            <w:tcW w:w="3764" w:type="dxa"/>
            <w:tcBorders>
              <w:top w:val="nil"/>
              <w:left w:val="nil"/>
              <w:bottom w:val="single" w:sz="4" w:space="0" w:color="auto"/>
              <w:right w:val="single" w:sz="4" w:space="0" w:color="auto"/>
            </w:tcBorders>
            <w:shd w:val="clear" w:color="auto" w:fill="auto"/>
            <w:noWrap/>
            <w:vAlign w:val="bottom"/>
            <w:hideMark/>
          </w:tcPr>
          <w:p w14:paraId="687FD50A" w14:textId="77777777" w:rsidR="00B07576" w:rsidRDefault="00B07576" w:rsidP="00E26D7D">
            <w:pPr>
              <w:rPr>
                <w:rFonts w:ascii="Arial" w:hAnsi="Arial" w:cs="Arial"/>
                <w:sz w:val="20"/>
                <w:szCs w:val="20"/>
              </w:rPr>
            </w:pPr>
            <w:r>
              <w:rPr>
                <w:rFonts w:ascii="Arial" w:hAnsi="Arial" w:cs="Arial"/>
                <w:sz w:val="20"/>
                <w:szCs w:val="20"/>
              </w:rPr>
              <w:t> </w:t>
            </w:r>
          </w:p>
        </w:tc>
        <w:tc>
          <w:tcPr>
            <w:tcW w:w="2292" w:type="dxa"/>
            <w:tcBorders>
              <w:top w:val="nil"/>
              <w:left w:val="nil"/>
              <w:bottom w:val="single" w:sz="4" w:space="0" w:color="auto"/>
              <w:right w:val="single" w:sz="4" w:space="0" w:color="auto"/>
            </w:tcBorders>
            <w:shd w:val="clear" w:color="auto" w:fill="auto"/>
            <w:vAlign w:val="center"/>
            <w:hideMark/>
          </w:tcPr>
          <w:p w14:paraId="0B1CCCAF" w14:textId="77777777" w:rsidR="00B07576" w:rsidRDefault="00B07576" w:rsidP="00E26D7D">
            <w:pPr>
              <w:jc w:val="center"/>
              <w:rPr>
                <w:rFonts w:ascii="Arial" w:hAnsi="Arial" w:cs="Arial"/>
                <w:b/>
                <w:bCs/>
                <w:color w:val="FF0000"/>
                <w:sz w:val="28"/>
                <w:szCs w:val="28"/>
              </w:rPr>
            </w:pPr>
            <w:proofErr w:type="gramStart"/>
            <w:r>
              <w:rPr>
                <w:rFonts w:ascii="Arial" w:hAnsi="Arial" w:cs="Arial"/>
                <w:b/>
                <w:bCs/>
                <w:color w:val="FF0000"/>
                <w:sz w:val="28"/>
                <w:szCs w:val="28"/>
              </w:rPr>
              <w:t>nov</w:t>
            </w:r>
            <w:proofErr w:type="gramEnd"/>
            <w:r>
              <w:rPr>
                <w:rFonts w:ascii="Arial" w:hAnsi="Arial" w:cs="Arial"/>
                <w:b/>
                <w:bCs/>
                <w:color w:val="FF0000"/>
                <w:sz w:val="28"/>
                <w:szCs w:val="28"/>
              </w:rPr>
              <w:t>-23</w:t>
            </w:r>
          </w:p>
        </w:tc>
      </w:tr>
    </w:tbl>
    <w:p w14:paraId="7E96893B" w14:textId="048EE3E3" w:rsidR="00B07576" w:rsidRPr="00085541" w:rsidRDefault="00B07576" w:rsidP="00B07576">
      <w:pPr>
        <w:spacing w:before="100" w:beforeAutospacing="1"/>
        <w:jc w:val="both"/>
        <w:rPr>
          <w:b/>
          <w:bCs/>
          <w:iCs/>
        </w:rPr>
      </w:pPr>
      <w:r>
        <w:rPr>
          <w:b/>
          <w:bCs/>
          <w:iCs/>
        </w:rPr>
        <w:t>Après en avoir délibéré, l</w:t>
      </w:r>
      <w:r w:rsidRPr="00085541">
        <w:rPr>
          <w:b/>
          <w:bCs/>
          <w:iCs/>
        </w:rPr>
        <w:t xml:space="preserve">e </w:t>
      </w:r>
      <w:r>
        <w:rPr>
          <w:b/>
          <w:bCs/>
          <w:iCs/>
        </w:rPr>
        <w:t xml:space="preserve">Conseil Municipal, à </w:t>
      </w:r>
      <w:r w:rsidR="00B93F17">
        <w:rPr>
          <w:b/>
          <w:bCs/>
          <w:iCs/>
        </w:rPr>
        <w:t>10</w:t>
      </w:r>
      <w:r>
        <w:rPr>
          <w:b/>
          <w:bCs/>
          <w:iCs/>
        </w:rPr>
        <w:t xml:space="preserve"> voix POUR, </w:t>
      </w:r>
      <w:r w:rsidR="00B93F17">
        <w:rPr>
          <w:b/>
          <w:bCs/>
          <w:iCs/>
        </w:rPr>
        <w:t>1</w:t>
      </w:r>
      <w:r>
        <w:rPr>
          <w:b/>
          <w:bCs/>
          <w:iCs/>
        </w:rPr>
        <w:t xml:space="preserve"> voix CONTRE </w:t>
      </w:r>
      <w:r w:rsidR="00B93F17">
        <w:rPr>
          <w:b/>
          <w:bCs/>
          <w:iCs/>
        </w:rPr>
        <w:t>1</w:t>
      </w:r>
      <w:r>
        <w:rPr>
          <w:b/>
          <w:bCs/>
          <w:iCs/>
        </w:rPr>
        <w:t xml:space="preserve"> voix ABSTENTION </w:t>
      </w:r>
      <w:r w:rsidRPr="00085541">
        <w:rPr>
          <w:b/>
          <w:bCs/>
          <w:iCs/>
        </w:rPr>
        <w:t>décide :</w:t>
      </w:r>
    </w:p>
    <w:p w14:paraId="701BA939" w14:textId="77777777" w:rsidR="00B07576" w:rsidRPr="00085541" w:rsidRDefault="00B07576" w:rsidP="008523E4">
      <w:pPr>
        <w:numPr>
          <w:ilvl w:val="0"/>
          <w:numId w:val="13"/>
        </w:numPr>
        <w:jc w:val="both"/>
        <w:rPr>
          <w:b/>
          <w:bCs/>
        </w:rPr>
      </w:pPr>
      <w:r w:rsidRPr="00085541">
        <w:rPr>
          <w:b/>
        </w:rPr>
        <w:t xml:space="preserve">De valider </w:t>
      </w:r>
      <w:r w:rsidRPr="00023323">
        <w:t>le plan de financement ci-dessus,</w:t>
      </w:r>
    </w:p>
    <w:p w14:paraId="7037D53B" w14:textId="77777777" w:rsidR="00B07576" w:rsidRPr="00085541" w:rsidRDefault="00B07576" w:rsidP="008523E4">
      <w:pPr>
        <w:numPr>
          <w:ilvl w:val="0"/>
          <w:numId w:val="13"/>
        </w:numPr>
        <w:jc w:val="both"/>
        <w:rPr>
          <w:b/>
          <w:bCs/>
        </w:rPr>
      </w:pPr>
      <w:r w:rsidRPr="00085541">
        <w:rPr>
          <w:b/>
        </w:rPr>
        <w:t xml:space="preserve">De solliciter </w:t>
      </w:r>
      <w:r w:rsidRPr="00023323">
        <w:t>les aides auprès de financeurs,</w:t>
      </w:r>
    </w:p>
    <w:p w14:paraId="6ECA613E" w14:textId="77777777" w:rsidR="00B07576" w:rsidRDefault="00B07576" w:rsidP="008523E4">
      <w:pPr>
        <w:numPr>
          <w:ilvl w:val="0"/>
          <w:numId w:val="13"/>
        </w:numPr>
        <w:jc w:val="both"/>
        <w:rPr>
          <w:b/>
          <w:bCs/>
        </w:rPr>
      </w:pPr>
      <w:r w:rsidRPr="00085541">
        <w:rPr>
          <w:b/>
        </w:rPr>
        <w:t xml:space="preserve">D’autoriser </w:t>
      </w:r>
      <w:r w:rsidRPr="00023323">
        <w:t>Monsieur le Maire à signer tous les documents nécessaires à ce projet.</w:t>
      </w:r>
    </w:p>
    <w:p w14:paraId="49D88B83" w14:textId="77777777" w:rsidR="00B07576" w:rsidRDefault="00B07576" w:rsidP="00B07576">
      <w:pPr>
        <w:ind w:left="720"/>
        <w:jc w:val="both"/>
        <w:rPr>
          <w:b/>
        </w:rPr>
      </w:pPr>
    </w:p>
    <w:p w14:paraId="48BB35AB" w14:textId="77777777" w:rsidR="0045507C" w:rsidRDefault="00B07576" w:rsidP="0045507C">
      <w:pPr>
        <w:ind w:left="720"/>
        <w:jc w:val="both"/>
        <w:rPr>
          <w:b/>
          <w:bCs/>
        </w:rPr>
      </w:pPr>
      <w:r w:rsidRPr="00B07576">
        <w:rPr>
          <w:color w:val="333333"/>
        </w:rPr>
        <w:t>Fait et délibéré, à Sainte-Juliette, les jours, mois et an susdits.</w:t>
      </w:r>
    </w:p>
    <w:p w14:paraId="5DC5F7F8" w14:textId="6C58E447" w:rsidR="0045507C" w:rsidRDefault="0045507C" w:rsidP="008523E4">
      <w:pPr>
        <w:pStyle w:val="Paragraphedeliste"/>
        <w:widowControl w:val="0"/>
        <w:numPr>
          <w:ilvl w:val="0"/>
          <w:numId w:val="7"/>
        </w:numPr>
        <w:tabs>
          <w:tab w:val="left" w:pos="4536"/>
        </w:tabs>
        <w:autoSpaceDE w:val="0"/>
        <w:ind w:right="567"/>
        <w:jc w:val="both"/>
        <w:rPr>
          <w:b/>
          <w:bCs/>
          <w:u w:val="single"/>
        </w:rPr>
      </w:pPr>
      <w:r w:rsidRPr="00A93EB3">
        <w:rPr>
          <w:rFonts w:ascii="Arial" w:hAnsi="Arial" w:cs="Arial"/>
          <w:b/>
          <w:bCs/>
          <w:color w:val="0000FF"/>
          <w:sz w:val="22"/>
          <w:szCs w:val="22"/>
          <w:u w:val="single"/>
        </w:rPr>
        <w:t>N° 2023/03</w:t>
      </w:r>
      <w:r>
        <w:rPr>
          <w:rFonts w:ascii="Arial" w:hAnsi="Arial" w:cs="Arial"/>
          <w:b/>
          <w:bCs/>
          <w:color w:val="0000FF"/>
          <w:sz w:val="22"/>
          <w:szCs w:val="22"/>
          <w:u w:val="single"/>
        </w:rPr>
        <w:t>6</w:t>
      </w:r>
      <w:r w:rsidRPr="00A93EB3">
        <w:rPr>
          <w:rFonts w:ascii="Arial" w:hAnsi="Arial" w:cs="Arial"/>
          <w:b/>
          <w:bCs/>
          <w:color w:val="0000FF"/>
          <w:sz w:val="22"/>
          <w:szCs w:val="22"/>
          <w:u w:val="single"/>
        </w:rPr>
        <w:t xml:space="preserve">: </w:t>
      </w:r>
      <w:r>
        <w:rPr>
          <w:rFonts w:ascii="Arial" w:hAnsi="Arial" w:cs="Arial"/>
          <w:b/>
          <w:bCs/>
          <w:color w:val="0000FF"/>
          <w:sz w:val="22"/>
          <w:szCs w:val="22"/>
          <w:u w:val="single"/>
        </w:rPr>
        <w:t xml:space="preserve">Fonds de concours de Pays </w:t>
      </w:r>
      <w:proofErr w:type="spellStart"/>
      <w:r>
        <w:rPr>
          <w:rFonts w:ascii="Arial" w:hAnsi="Arial" w:cs="Arial"/>
          <w:b/>
          <w:bCs/>
          <w:color w:val="0000FF"/>
          <w:sz w:val="22"/>
          <w:szCs w:val="22"/>
          <w:u w:val="single"/>
        </w:rPr>
        <w:t>ségali</w:t>
      </w:r>
      <w:proofErr w:type="spellEnd"/>
      <w:r>
        <w:rPr>
          <w:rFonts w:ascii="Arial" w:hAnsi="Arial" w:cs="Arial"/>
          <w:b/>
          <w:bCs/>
          <w:color w:val="0000FF"/>
          <w:sz w:val="22"/>
          <w:szCs w:val="22"/>
          <w:u w:val="single"/>
        </w:rPr>
        <w:t xml:space="preserve"> pour le cœur de village tranche 2 </w:t>
      </w:r>
      <w:r w:rsidRPr="00A93EB3">
        <w:rPr>
          <w:rFonts w:ascii="Arial" w:hAnsi="Arial" w:cs="Arial"/>
          <w:b/>
          <w:bCs/>
          <w:color w:val="0000FF"/>
          <w:sz w:val="22"/>
          <w:szCs w:val="22"/>
          <w:u w:val="single"/>
        </w:rPr>
        <w:t xml:space="preserve"> </w:t>
      </w:r>
    </w:p>
    <w:p w14:paraId="7E1854A2" w14:textId="77777777" w:rsidR="0045507C" w:rsidRPr="0045507C" w:rsidRDefault="0045507C" w:rsidP="00F96E7A">
      <w:pPr>
        <w:widowControl w:val="0"/>
        <w:autoSpaceDE w:val="0"/>
        <w:autoSpaceDN w:val="0"/>
        <w:adjustRightInd w:val="0"/>
        <w:ind w:left="2160" w:firstLine="720"/>
        <w:rPr>
          <w:rFonts w:ascii="Arial" w:hAnsi="Arial" w:cs="Arial"/>
          <w:b/>
          <w:bCs/>
          <w:color w:val="0000FF"/>
          <w:sz w:val="22"/>
          <w:szCs w:val="22"/>
          <w:u w:val="single"/>
        </w:rPr>
      </w:pPr>
    </w:p>
    <w:p w14:paraId="1F019C69" w14:textId="7EBCD547" w:rsidR="00F96E7A" w:rsidRDefault="0045507C" w:rsidP="0045507C">
      <w:pPr>
        <w:widowControl w:val="0"/>
        <w:autoSpaceDE w:val="0"/>
        <w:autoSpaceDN w:val="0"/>
        <w:adjustRightInd w:val="0"/>
        <w:ind w:left="2160" w:hanging="2160"/>
        <w:rPr>
          <w:b/>
          <w:bCs/>
          <w:szCs w:val="20"/>
          <w:u w:val="single"/>
        </w:rPr>
      </w:pPr>
      <w:r w:rsidRPr="0045507C">
        <w:rPr>
          <w:b/>
          <w:bCs/>
        </w:rPr>
        <w:t xml:space="preserve">        </w:t>
      </w:r>
      <w:r w:rsidRPr="00B07576">
        <w:rPr>
          <w:b/>
          <w:bCs/>
        </w:rPr>
        <w:t xml:space="preserve"> </w:t>
      </w:r>
      <w:proofErr w:type="gramStart"/>
      <w:r w:rsidRPr="002A6702">
        <w:rPr>
          <w:rFonts w:ascii="Wingdings" w:hAnsi="Wingdings"/>
          <w:sz w:val="20"/>
        </w:rPr>
        <w:t></w:t>
      </w:r>
      <w:r w:rsidRPr="0045507C">
        <w:rPr>
          <w:b/>
          <w:bCs/>
        </w:rPr>
        <w:t xml:space="preserve">  </w:t>
      </w:r>
      <w:r w:rsidR="00F96E7A">
        <w:rPr>
          <w:b/>
          <w:bCs/>
          <w:u w:val="single"/>
        </w:rPr>
        <w:t>DELIBERATION</w:t>
      </w:r>
      <w:proofErr w:type="gramEnd"/>
      <w:r w:rsidR="00F96E7A">
        <w:rPr>
          <w:b/>
          <w:bCs/>
          <w:u w:val="single"/>
        </w:rPr>
        <w:t xml:space="preserve"> N°</w:t>
      </w:r>
      <w:r w:rsidR="00F96E7A">
        <w:rPr>
          <w:b/>
          <w:bCs/>
          <w:szCs w:val="20"/>
          <w:u w:val="single"/>
        </w:rPr>
        <w:t xml:space="preserve"> 2023</w:t>
      </w:r>
      <w:r w:rsidR="00F96E7A" w:rsidRPr="007B3044">
        <w:rPr>
          <w:b/>
          <w:bCs/>
          <w:szCs w:val="20"/>
          <w:u w:val="single"/>
        </w:rPr>
        <w:t>/</w:t>
      </w:r>
      <w:r w:rsidR="00F96E7A" w:rsidRPr="00831216">
        <w:rPr>
          <w:b/>
          <w:bCs/>
          <w:szCs w:val="20"/>
          <w:u w:val="single"/>
        </w:rPr>
        <w:t>0</w:t>
      </w:r>
      <w:r w:rsidR="00F96E7A">
        <w:rPr>
          <w:b/>
          <w:bCs/>
          <w:szCs w:val="20"/>
          <w:u w:val="single"/>
        </w:rPr>
        <w:t>36</w:t>
      </w:r>
    </w:p>
    <w:p w14:paraId="1990725E" w14:textId="77777777" w:rsidR="00F96E7A" w:rsidRDefault="00F96E7A" w:rsidP="00D7618E">
      <w:pPr>
        <w:widowControl w:val="0"/>
        <w:autoSpaceDE w:val="0"/>
        <w:autoSpaceDN w:val="0"/>
        <w:adjustRightInd w:val="0"/>
        <w:rPr>
          <w:b/>
          <w:bCs/>
          <w:szCs w:val="20"/>
          <w:u w:val="single"/>
        </w:rPr>
      </w:pPr>
    </w:p>
    <w:p w14:paraId="55803DF7" w14:textId="77777777" w:rsidR="00F96E7A" w:rsidRPr="00514FB7" w:rsidRDefault="00F96E7A" w:rsidP="00F96E7A">
      <w:pPr>
        <w:rPr>
          <w:b/>
          <w:bCs/>
        </w:rPr>
      </w:pPr>
      <w:r>
        <w:rPr>
          <w:b/>
          <w:bCs/>
        </w:rPr>
        <w:t xml:space="preserve">OBJET : </w:t>
      </w:r>
      <w:r w:rsidRPr="00514FB7">
        <w:rPr>
          <w:b/>
          <w:bCs/>
        </w:rPr>
        <w:t>Approbation du fonds de concours pour les travaux d’aménagement du cœur du village</w:t>
      </w:r>
    </w:p>
    <w:p w14:paraId="33D600F3" w14:textId="77777777" w:rsidR="00F96E7A" w:rsidRPr="00514FB7" w:rsidRDefault="00F96E7A" w:rsidP="00F96E7A">
      <w:pPr>
        <w:rPr>
          <w:b/>
          <w:bCs/>
        </w:rPr>
      </w:pPr>
    </w:p>
    <w:p w14:paraId="33EF4A69" w14:textId="77777777" w:rsidR="00F96E7A" w:rsidRPr="00514FB7" w:rsidRDefault="00F96E7A" w:rsidP="00F96E7A">
      <w:pPr>
        <w:rPr>
          <w:sz w:val="22"/>
          <w:szCs w:val="22"/>
        </w:rPr>
      </w:pPr>
      <w:r w:rsidRPr="00514FB7">
        <w:rPr>
          <w:sz w:val="22"/>
          <w:szCs w:val="22"/>
        </w:rPr>
        <w:t>M. le Maire informe le Conseil Municipal de l’opportunité pour la Commune de bénéficier d’un fonds de concours de Pays Ségali Communauté, destiné à l’aider à réaliser ses programmes d’investissements.</w:t>
      </w:r>
    </w:p>
    <w:p w14:paraId="7E0679B4" w14:textId="77777777" w:rsidR="00F96E7A" w:rsidRPr="00514FB7" w:rsidRDefault="00F96E7A" w:rsidP="00F96E7A">
      <w:pPr>
        <w:rPr>
          <w:sz w:val="22"/>
          <w:szCs w:val="22"/>
        </w:rPr>
      </w:pPr>
      <w:r w:rsidRPr="00514FB7">
        <w:rPr>
          <w:sz w:val="22"/>
          <w:szCs w:val="22"/>
        </w:rPr>
        <w:t>Ainsi, la Communauté de communes peut aider la Commune sur le programme de création de l’aménagement du cœur de village de Sainte Juliette sur Viaur.</w:t>
      </w:r>
    </w:p>
    <w:p w14:paraId="5977ED3E" w14:textId="77777777" w:rsidR="00F96E7A" w:rsidRPr="00514FB7" w:rsidRDefault="00F96E7A" w:rsidP="00F96E7A">
      <w:pPr>
        <w:rPr>
          <w:sz w:val="22"/>
          <w:szCs w:val="22"/>
        </w:rPr>
      </w:pPr>
    </w:p>
    <w:p w14:paraId="68D5514B" w14:textId="77777777" w:rsidR="00F96E7A" w:rsidRPr="00514FB7" w:rsidRDefault="00F96E7A" w:rsidP="00F96E7A">
      <w:pPr>
        <w:rPr>
          <w:sz w:val="22"/>
          <w:szCs w:val="22"/>
        </w:rPr>
      </w:pPr>
      <w:r w:rsidRPr="00514FB7">
        <w:rPr>
          <w:sz w:val="22"/>
          <w:szCs w:val="22"/>
        </w:rPr>
        <w:t>Conformément à la Loi, le fonds de concours ne doit pas dépasser 50 % des dépenses d’investissement, déduction faite des subventions.</w:t>
      </w:r>
    </w:p>
    <w:p w14:paraId="5A9C880E" w14:textId="77777777" w:rsidR="00F96E7A" w:rsidRPr="00514FB7" w:rsidRDefault="00F96E7A" w:rsidP="00F96E7A">
      <w:pPr>
        <w:rPr>
          <w:sz w:val="22"/>
          <w:szCs w:val="22"/>
        </w:rPr>
      </w:pPr>
    </w:p>
    <w:p w14:paraId="421C6ACF" w14:textId="77777777" w:rsidR="00F96E7A" w:rsidRPr="00514FB7" w:rsidRDefault="00F96E7A" w:rsidP="00F96E7A">
      <w:pPr>
        <w:rPr>
          <w:sz w:val="22"/>
          <w:szCs w:val="22"/>
        </w:rPr>
      </w:pPr>
      <w:bookmarkStart w:id="1" w:name="_Hlk139353275"/>
      <w:r w:rsidRPr="00514FB7">
        <w:rPr>
          <w:sz w:val="22"/>
          <w:szCs w:val="22"/>
        </w:rPr>
        <w:t>Le programme des travaux d’aménagement du cœur de village s’élève à 225 655 € HT</w:t>
      </w:r>
    </w:p>
    <w:p w14:paraId="573A6C5A" w14:textId="2E8F56D8" w:rsidR="00F96E7A" w:rsidRPr="00514FB7" w:rsidRDefault="00F96E7A" w:rsidP="00F96E7A">
      <w:pPr>
        <w:rPr>
          <w:sz w:val="22"/>
          <w:szCs w:val="22"/>
        </w:rPr>
      </w:pPr>
      <w:r w:rsidRPr="00514FB7">
        <w:rPr>
          <w:sz w:val="22"/>
          <w:szCs w:val="22"/>
        </w:rPr>
        <w:t xml:space="preserve">Les subventions obtenues (Etat, Région et Département) s’élèvent à </w:t>
      </w:r>
      <w:r w:rsidR="0089384E">
        <w:rPr>
          <w:sz w:val="22"/>
          <w:szCs w:val="22"/>
        </w:rPr>
        <w:t>130129.30</w:t>
      </w:r>
      <w:r w:rsidRPr="00514FB7">
        <w:rPr>
          <w:sz w:val="22"/>
          <w:szCs w:val="22"/>
        </w:rPr>
        <w:t xml:space="preserve"> €.</w:t>
      </w:r>
    </w:p>
    <w:p w14:paraId="775B9AC6" w14:textId="23DAA002" w:rsidR="00F96E7A" w:rsidRPr="00514FB7" w:rsidRDefault="00F96E7A" w:rsidP="00F96E7A">
      <w:pPr>
        <w:rPr>
          <w:sz w:val="22"/>
          <w:szCs w:val="22"/>
        </w:rPr>
      </w:pPr>
      <w:r w:rsidRPr="00514FB7">
        <w:rPr>
          <w:sz w:val="22"/>
          <w:szCs w:val="22"/>
        </w:rPr>
        <w:t>Le reste à charge de la Commune sur cette opération est donc de</w:t>
      </w:r>
      <w:r w:rsidR="0089384E">
        <w:rPr>
          <w:sz w:val="22"/>
          <w:szCs w:val="22"/>
        </w:rPr>
        <w:t xml:space="preserve"> 42165.67</w:t>
      </w:r>
      <w:r w:rsidRPr="00514FB7">
        <w:rPr>
          <w:sz w:val="22"/>
          <w:szCs w:val="22"/>
        </w:rPr>
        <w:t xml:space="preserve"> €.</w:t>
      </w:r>
    </w:p>
    <w:bookmarkEnd w:id="1"/>
    <w:p w14:paraId="104D9538" w14:textId="77777777" w:rsidR="00F96E7A" w:rsidRPr="00514FB7" w:rsidRDefault="00F96E7A" w:rsidP="00F96E7A">
      <w:pPr>
        <w:rPr>
          <w:sz w:val="22"/>
          <w:szCs w:val="22"/>
        </w:rPr>
      </w:pPr>
    </w:p>
    <w:p w14:paraId="0B623F6B" w14:textId="77777777" w:rsidR="00F96E7A" w:rsidRPr="00514FB7" w:rsidRDefault="00F96E7A" w:rsidP="00F96E7A">
      <w:pPr>
        <w:rPr>
          <w:sz w:val="22"/>
          <w:szCs w:val="22"/>
        </w:rPr>
      </w:pPr>
      <w:r w:rsidRPr="00514FB7">
        <w:rPr>
          <w:sz w:val="22"/>
          <w:szCs w:val="22"/>
        </w:rPr>
        <w:t>Le fonds de concours que Pays Ségali peut apporter à la Commune de SAINTE JULIETTE SUR VIAUR sur cette opération s’élève à 40 000 €, et se situe donc bien en deçà des limites fixées par la règlementation.</w:t>
      </w:r>
    </w:p>
    <w:p w14:paraId="53279694" w14:textId="77777777" w:rsidR="00F96E7A" w:rsidRPr="00514FB7" w:rsidRDefault="00F96E7A" w:rsidP="00F96E7A">
      <w:pPr>
        <w:rPr>
          <w:sz w:val="22"/>
          <w:szCs w:val="22"/>
        </w:rPr>
      </w:pPr>
      <w:r w:rsidRPr="00514FB7">
        <w:rPr>
          <w:sz w:val="22"/>
          <w:szCs w:val="22"/>
        </w:rPr>
        <w:t>Monsieur le Maire propose au Conseil Municipal de bien vouloir adopter ce fonds de concours de Pays Ségali Communauté à la Commune pour le financement des travaux d’aménagement du cœur de village.</w:t>
      </w:r>
    </w:p>
    <w:p w14:paraId="30C89A23" w14:textId="77777777" w:rsidR="00F96E7A" w:rsidRPr="00514FB7" w:rsidRDefault="00F96E7A" w:rsidP="00F96E7A">
      <w:pPr>
        <w:rPr>
          <w:b/>
          <w:bCs/>
          <w:sz w:val="22"/>
          <w:szCs w:val="22"/>
        </w:rPr>
      </w:pPr>
    </w:p>
    <w:p w14:paraId="1ACDF98C" w14:textId="77777777" w:rsidR="00F96E7A" w:rsidRPr="00514FB7" w:rsidRDefault="00F96E7A" w:rsidP="00F96E7A">
      <w:pPr>
        <w:rPr>
          <w:sz w:val="22"/>
          <w:szCs w:val="22"/>
        </w:rPr>
      </w:pPr>
      <w:r w:rsidRPr="00514FB7">
        <w:rPr>
          <w:sz w:val="22"/>
          <w:szCs w:val="22"/>
        </w:rPr>
        <w:t>Le Conseil Municipal</w:t>
      </w:r>
    </w:p>
    <w:p w14:paraId="6AEB389D" w14:textId="77777777" w:rsidR="00F96E7A" w:rsidRPr="00514FB7" w:rsidRDefault="00F96E7A" w:rsidP="00F96E7A">
      <w:pPr>
        <w:rPr>
          <w:i/>
          <w:iCs/>
          <w:sz w:val="22"/>
          <w:szCs w:val="22"/>
        </w:rPr>
      </w:pPr>
      <w:r w:rsidRPr="00514FB7">
        <w:rPr>
          <w:i/>
          <w:iCs/>
          <w:sz w:val="22"/>
          <w:szCs w:val="22"/>
        </w:rPr>
        <w:t>Vu le programme d’aménagement</w:t>
      </w:r>
    </w:p>
    <w:p w14:paraId="5CE7C72F" w14:textId="77777777" w:rsidR="00F96E7A" w:rsidRPr="00514FB7" w:rsidRDefault="00F96E7A" w:rsidP="00F96E7A">
      <w:pPr>
        <w:rPr>
          <w:i/>
          <w:iCs/>
          <w:sz w:val="22"/>
          <w:szCs w:val="22"/>
        </w:rPr>
      </w:pPr>
      <w:r w:rsidRPr="00514FB7">
        <w:rPr>
          <w:i/>
          <w:iCs/>
          <w:sz w:val="22"/>
          <w:szCs w:val="22"/>
        </w:rPr>
        <w:t>Vu la possibilité d’un fonds ce concours communautaire portant sur ces travaux, sur lequel pays Ségali Communauté délibèrera de manière concordante,</w:t>
      </w:r>
    </w:p>
    <w:p w14:paraId="42D1427F" w14:textId="77777777" w:rsidR="00F96E7A" w:rsidRPr="00514FB7" w:rsidRDefault="00F96E7A" w:rsidP="00F96E7A">
      <w:pPr>
        <w:rPr>
          <w:sz w:val="22"/>
          <w:szCs w:val="22"/>
        </w:rPr>
      </w:pPr>
    </w:p>
    <w:p w14:paraId="70F0D59B" w14:textId="7CAF9C9F" w:rsidR="00F96E7A" w:rsidRPr="00514FB7" w:rsidRDefault="00F96E7A" w:rsidP="00F96E7A">
      <w:pPr>
        <w:rPr>
          <w:b/>
          <w:bCs/>
          <w:sz w:val="22"/>
          <w:szCs w:val="22"/>
        </w:rPr>
      </w:pPr>
      <w:r w:rsidRPr="00514FB7">
        <w:rPr>
          <w:b/>
          <w:bCs/>
          <w:sz w:val="22"/>
          <w:szCs w:val="22"/>
        </w:rPr>
        <w:t>Après en avoir délibéré,</w:t>
      </w:r>
      <w:r w:rsidR="0089384E">
        <w:rPr>
          <w:b/>
          <w:bCs/>
          <w:sz w:val="22"/>
          <w:szCs w:val="22"/>
        </w:rPr>
        <w:t xml:space="preserve"> à </w:t>
      </w:r>
      <w:r w:rsidR="00B93F17">
        <w:rPr>
          <w:b/>
          <w:bCs/>
          <w:sz w:val="22"/>
          <w:szCs w:val="22"/>
        </w:rPr>
        <w:t>10</w:t>
      </w:r>
      <w:r w:rsidR="0089384E">
        <w:rPr>
          <w:b/>
          <w:bCs/>
          <w:sz w:val="22"/>
          <w:szCs w:val="22"/>
        </w:rPr>
        <w:t xml:space="preserve"> voix POUR, </w:t>
      </w:r>
      <w:r w:rsidR="00B93F17">
        <w:rPr>
          <w:b/>
          <w:bCs/>
          <w:sz w:val="22"/>
          <w:szCs w:val="22"/>
        </w:rPr>
        <w:t>1</w:t>
      </w:r>
      <w:r w:rsidR="0089384E">
        <w:rPr>
          <w:b/>
          <w:bCs/>
          <w:sz w:val="22"/>
          <w:szCs w:val="22"/>
        </w:rPr>
        <w:t xml:space="preserve"> voix CONTRE et </w:t>
      </w:r>
      <w:r w:rsidR="00B93F17">
        <w:rPr>
          <w:b/>
          <w:bCs/>
          <w:sz w:val="22"/>
          <w:szCs w:val="22"/>
        </w:rPr>
        <w:t>1</w:t>
      </w:r>
      <w:r w:rsidR="0089384E">
        <w:rPr>
          <w:b/>
          <w:bCs/>
          <w:sz w:val="22"/>
          <w:szCs w:val="22"/>
        </w:rPr>
        <w:t xml:space="preserve"> ABSENTION</w:t>
      </w:r>
    </w:p>
    <w:p w14:paraId="623F827C" w14:textId="77777777" w:rsidR="00F96E7A" w:rsidRPr="00514FB7" w:rsidRDefault="00F96E7A" w:rsidP="00F96E7A">
      <w:pPr>
        <w:rPr>
          <w:b/>
          <w:bCs/>
          <w:sz w:val="22"/>
          <w:szCs w:val="22"/>
        </w:rPr>
      </w:pPr>
    </w:p>
    <w:p w14:paraId="397DAD88" w14:textId="4F0A2743" w:rsidR="00F96E7A" w:rsidRPr="00514FB7" w:rsidRDefault="00F96E7A" w:rsidP="00F96E7A">
      <w:pPr>
        <w:rPr>
          <w:b/>
          <w:bCs/>
          <w:sz w:val="22"/>
          <w:szCs w:val="22"/>
        </w:rPr>
      </w:pPr>
      <w:r w:rsidRPr="00514FB7">
        <w:rPr>
          <w:b/>
          <w:bCs/>
          <w:sz w:val="22"/>
          <w:szCs w:val="22"/>
        </w:rPr>
        <w:t>D</w:t>
      </w:r>
      <w:r w:rsidR="0089384E">
        <w:rPr>
          <w:b/>
          <w:bCs/>
          <w:sz w:val="22"/>
          <w:szCs w:val="22"/>
        </w:rPr>
        <w:t xml:space="preserve">écide </w:t>
      </w:r>
    </w:p>
    <w:p w14:paraId="2577161F" w14:textId="77777777" w:rsidR="00F96E7A" w:rsidRPr="0089384E" w:rsidRDefault="00F96E7A" w:rsidP="008523E4">
      <w:pPr>
        <w:numPr>
          <w:ilvl w:val="0"/>
          <w:numId w:val="14"/>
        </w:numPr>
        <w:rPr>
          <w:sz w:val="22"/>
          <w:szCs w:val="22"/>
        </w:rPr>
      </w:pPr>
      <w:r w:rsidRPr="0089384E">
        <w:rPr>
          <w:b/>
          <w:bCs/>
          <w:sz w:val="22"/>
          <w:szCs w:val="22"/>
        </w:rPr>
        <w:t>De solliciter</w:t>
      </w:r>
      <w:r w:rsidRPr="0089384E">
        <w:rPr>
          <w:sz w:val="22"/>
          <w:szCs w:val="22"/>
        </w:rPr>
        <w:t xml:space="preserve"> de Pays Ségali Communauté, l’attribution d’un fonds de concours de 40 000€ afin d’aider la Commune à réaliser les travaux d’aménagement du cœur de village de Sainte Juliette</w:t>
      </w:r>
    </w:p>
    <w:p w14:paraId="64986353" w14:textId="53912282" w:rsidR="00F96E7A" w:rsidRPr="0089384E" w:rsidRDefault="00F96E7A" w:rsidP="008523E4">
      <w:pPr>
        <w:numPr>
          <w:ilvl w:val="0"/>
          <w:numId w:val="14"/>
        </w:numPr>
        <w:rPr>
          <w:sz w:val="22"/>
          <w:szCs w:val="22"/>
        </w:rPr>
      </w:pPr>
      <w:r w:rsidRPr="0089384E">
        <w:rPr>
          <w:b/>
          <w:bCs/>
          <w:sz w:val="22"/>
          <w:szCs w:val="22"/>
        </w:rPr>
        <w:t>Charge</w:t>
      </w:r>
      <w:r w:rsidR="0089384E" w:rsidRPr="0089384E">
        <w:rPr>
          <w:b/>
          <w:bCs/>
          <w:sz w:val="22"/>
          <w:szCs w:val="22"/>
        </w:rPr>
        <w:t>r</w:t>
      </w:r>
      <w:r w:rsidRPr="0089384E">
        <w:rPr>
          <w:sz w:val="22"/>
          <w:szCs w:val="22"/>
        </w:rPr>
        <w:t xml:space="preserve"> Monsieur le Maire de la poursuite et de l’exécution de la présente délibération.</w:t>
      </w:r>
    </w:p>
    <w:p w14:paraId="45274C9B" w14:textId="77777777" w:rsidR="00F96E7A" w:rsidRPr="0089384E" w:rsidRDefault="00F96E7A" w:rsidP="00F96E7A"/>
    <w:p w14:paraId="0FB2ADE7" w14:textId="77777777" w:rsidR="00F96E7A" w:rsidRDefault="00F96E7A" w:rsidP="00F96E7A">
      <w:r w:rsidRPr="0089384E">
        <w:t xml:space="preserve">Fait et délibéré les jour, mois et an susdits. </w:t>
      </w:r>
    </w:p>
    <w:p w14:paraId="673725C8" w14:textId="77777777" w:rsidR="0089384E" w:rsidRDefault="0089384E" w:rsidP="00F96E7A"/>
    <w:p w14:paraId="799207D3" w14:textId="77777777" w:rsidR="0089384E" w:rsidRDefault="0089384E" w:rsidP="00F96E7A"/>
    <w:p w14:paraId="6532A1FD" w14:textId="4943C2D4" w:rsidR="0089384E" w:rsidRPr="0089384E" w:rsidRDefault="0089384E" w:rsidP="008523E4">
      <w:pPr>
        <w:pStyle w:val="Paragraphedeliste"/>
        <w:widowControl w:val="0"/>
        <w:numPr>
          <w:ilvl w:val="0"/>
          <w:numId w:val="7"/>
        </w:numPr>
        <w:tabs>
          <w:tab w:val="left" w:pos="4536"/>
        </w:tabs>
        <w:autoSpaceDE w:val="0"/>
        <w:ind w:right="567"/>
        <w:jc w:val="both"/>
        <w:rPr>
          <w:b/>
          <w:bCs/>
          <w:u w:val="single"/>
        </w:rPr>
      </w:pPr>
      <w:r w:rsidRPr="00A93EB3">
        <w:rPr>
          <w:rFonts w:ascii="Arial" w:hAnsi="Arial" w:cs="Arial"/>
          <w:b/>
          <w:bCs/>
          <w:color w:val="0000FF"/>
          <w:sz w:val="22"/>
          <w:szCs w:val="22"/>
          <w:u w:val="single"/>
        </w:rPr>
        <w:t>N° 2023/03</w:t>
      </w:r>
      <w:r>
        <w:rPr>
          <w:rFonts w:ascii="Arial" w:hAnsi="Arial" w:cs="Arial"/>
          <w:b/>
          <w:bCs/>
          <w:color w:val="0000FF"/>
          <w:sz w:val="22"/>
          <w:szCs w:val="22"/>
          <w:u w:val="single"/>
        </w:rPr>
        <w:t>7 Nouveau plan de financement : Projet Rénovation salle des fêtes</w:t>
      </w:r>
    </w:p>
    <w:p w14:paraId="61BDA5F7" w14:textId="77777777" w:rsidR="0089384E" w:rsidRDefault="0089384E" w:rsidP="0089384E">
      <w:pPr>
        <w:widowControl w:val="0"/>
        <w:tabs>
          <w:tab w:val="left" w:pos="4536"/>
        </w:tabs>
        <w:autoSpaceDE w:val="0"/>
        <w:ind w:right="567"/>
        <w:jc w:val="both"/>
        <w:rPr>
          <w:b/>
          <w:bCs/>
          <w:u w:val="single"/>
        </w:rPr>
      </w:pPr>
    </w:p>
    <w:p w14:paraId="275C04F3" w14:textId="76EB8794" w:rsidR="00263208" w:rsidRDefault="00263208" w:rsidP="00263208">
      <w:pPr>
        <w:widowControl w:val="0"/>
        <w:autoSpaceDE w:val="0"/>
        <w:autoSpaceDN w:val="0"/>
        <w:adjustRightInd w:val="0"/>
        <w:rPr>
          <w:b/>
          <w:bCs/>
          <w:szCs w:val="20"/>
          <w:u w:val="single"/>
        </w:rPr>
      </w:pPr>
      <w:r>
        <w:rPr>
          <w:b/>
          <w:bCs/>
        </w:rPr>
        <w:t xml:space="preserve">      </w:t>
      </w:r>
      <w:r w:rsidRPr="002A6702">
        <w:rPr>
          <w:rFonts w:ascii="Wingdings" w:hAnsi="Wingdings"/>
          <w:sz w:val="20"/>
        </w:rPr>
        <w:t></w:t>
      </w:r>
      <w:r w:rsidRPr="0045507C">
        <w:rPr>
          <w:b/>
          <w:bCs/>
        </w:rPr>
        <w:t xml:space="preserve"> </w:t>
      </w:r>
      <w:r>
        <w:rPr>
          <w:b/>
          <w:bCs/>
          <w:u w:val="single"/>
        </w:rPr>
        <w:t>DELIBERATION N°</w:t>
      </w:r>
      <w:r>
        <w:rPr>
          <w:b/>
          <w:bCs/>
          <w:szCs w:val="20"/>
          <w:u w:val="single"/>
        </w:rPr>
        <w:t xml:space="preserve"> 2023</w:t>
      </w:r>
      <w:r w:rsidRPr="007B3044">
        <w:rPr>
          <w:b/>
          <w:bCs/>
          <w:szCs w:val="20"/>
          <w:u w:val="single"/>
        </w:rPr>
        <w:t>/</w:t>
      </w:r>
      <w:r>
        <w:rPr>
          <w:b/>
          <w:bCs/>
          <w:szCs w:val="20"/>
          <w:u w:val="single"/>
        </w:rPr>
        <w:t>037</w:t>
      </w:r>
    </w:p>
    <w:p w14:paraId="1036A40A" w14:textId="77777777" w:rsidR="00263208" w:rsidRPr="003B6106" w:rsidRDefault="00263208" w:rsidP="00263208">
      <w:pPr>
        <w:pStyle w:val="Corpsdetexte2"/>
        <w:rPr>
          <w:b/>
          <w:bCs/>
          <w:sz w:val="14"/>
          <w:szCs w:val="14"/>
        </w:rPr>
      </w:pPr>
    </w:p>
    <w:p w14:paraId="1B3FCB3B" w14:textId="593468DB" w:rsidR="00263208" w:rsidRPr="00D7618E" w:rsidRDefault="00D7618E" w:rsidP="00263208">
      <w:pPr>
        <w:jc w:val="both"/>
        <w:rPr>
          <w:rFonts w:ascii="Arial" w:hAnsi="Arial" w:cs="Arial"/>
          <w:b/>
          <w:bCs/>
        </w:rPr>
      </w:pPr>
      <w:r>
        <w:rPr>
          <w:b/>
          <w:bCs/>
        </w:rPr>
        <w:t xml:space="preserve">     </w:t>
      </w:r>
      <w:r w:rsidR="00263208" w:rsidRPr="00AB0E00">
        <w:rPr>
          <w:b/>
          <w:bCs/>
        </w:rPr>
        <w:t xml:space="preserve">OBJET : </w:t>
      </w:r>
      <w:r w:rsidR="00263208" w:rsidRPr="00D7618E">
        <w:rPr>
          <w:rFonts w:ascii="Arial" w:hAnsi="Arial" w:cs="Arial"/>
          <w:b/>
          <w:bCs/>
        </w:rPr>
        <w:t>N</w:t>
      </w:r>
      <w:r w:rsidRPr="00D7618E">
        <w:rPr>
          <w:rFonts w:ascii="Arial" w:hAnsi="Arial" w:cs="Arial"/>
          <w:b/>
          <w:bCs/>
        </w:rPr>
        <w:t>ouveau plan de financement Rénovation de la salle des fêtes</w:t>
      </w:r>
    </w:p>
    <w:p w14:paraId="1BEC4DD9" w14:textId="77777777" w:rsidR="00263208" w:rsidRDefault="00263208" w:rsidP="00263208">
      <w:pPr>
        <w:spacing w:before="100" w:beforeAutospacing="1" w:after="100" w:afterAutospacing="1"/>
        <w:jc w:val="both"/>
      </w:pPr>
      <w:r w:rsidRPr="00085541">
        <w:rPr>
          <w:b/>
        </w:rPr>
        <w:t>Monsieur le Maire</w:t>
      </w:r>
      <w:r w:rsidRPr="00085541">
        <w:t xml:space="preserve"> </w:t>
      </w:r>
      <w:r>
        <w:t xml:space="preserve">informe le conseil que pour solliciter les subventions auprès de nos partenaires en vue de la possible réalisation de ce projet de rénovation énergétique de la salle des fêtes de sainte Juliette sur </w:t>
      </w:r>
      <w:proofErr w:type="spellStart"/>
      <w:r>
        <w:t>viaur</w:t>
      </w:r>
      <w:proofErr w:type="spellEnd"/>
      <w:r>
        <w:t>, il convient de délibérer sur un plan de financement.</w:t>
      </w:r>
    </w:p>
    <w:p w14:paraId="53733A4C" w14:textId="24D8B604" w:rsidR="00263208" w:rsidRPr="00085541" w:rsidRDefault="00263208" w:rsidP="00263208">
      <w:pPr>
        <w:spacing w:before="100" w:beforeAutospacing="1"/>
        <w:jc w:val="both"/>
        <w:rPr>
          <w:b/>
          <w:bCs/>
          <w:iCs/>
        </w:rPr>
      </w:pPr>
      <w:r>
        <w:rPr>
          <w:b/>
          <w:bCs/>
          <w:iCs/>
        </w:rPr>
        <w:t>Après en avoir délibéré, l</w:t>
      </w:r>
      <w:r w:rsidRPr="00085541">
        <w:rPr>
          <w:b/>
          <w:bCs/>
          <w:iCs/>
        </w:rPr>
        <w:t xml:space="preserve">e </w:t>
      </w:r>
      <w:r>
        <w:rPr>
          <w:b/>
          <w:bCs/>
          <w:iCs/>
        </w:rPr>
        <w:t xml:space="preserve">Conseil Municipal, à </w:t>
      </w:r>
      <w:r w:rsidR="00B93F17">
        <w:rPr>
          <w:b/>
          <w:bCs/>
          <w:iCs/>
        </w:rPr>
        <w:t>9</w:t>
      </w:r>
      <w:r>
        <w:rPr>
          <w:b/>
          <w:bCs/>
          <w:iCs/>
        </w:rPr>
        <w:t xml:space="preserve"> voix POUR et </w:t>
      </w:r>
      <w:r w:rsidR="00B93F17">
        <w:rPr>
          <w:b/>
          <w:bCs/>
          <w:iCs/>
        </w:rPr>
        <w:t>1</w:t>
      </w:r>
      <w:r w:rsidR="00D7618E">
        <w:rPr>
          <w:b/>
          <w:bCs/>
          <w:iCs/>
        </w:rPr>
        <w:t xml:space="preserve"> voix CONTRE et </w:t>
      </w:r>
      <w:r w:rsidR="00B93F17">
        <w:rPr>
          <w:b/>
          <w:bCs/>
          <w:iCs/>
        </w:rPr>
        <w:t>2</w:t>
      </w:r>
      <w:r w:rsidR="00D7618E">
        <w:rPr>
          <w:b/>
          <w:bCs/>
          <w:iCs/>
        </w:rPr>
        <w:t xml:space="preserve">VOIX </w:t>
      </w:r>
      <w:r>
        <w:rPr>
          <w:b/>
          <w:bCs/>
          <w:iCs/>
        </w:rPr>
        <w:t xml:space="preserve">ABSTENTION </w:t>
      </w:r>
      <w:r w:rsidRPr="00085541">
        <w:rPr>
          <w:b/>
          <w:bCs/>
          <w:iCs/>
        </w:rPr>
        <w:t>décide :</w:t>
      </w:r>
    </w:p>
    <w:p w14:paraId="069065DB" w14:textId="77777777" w:rsidR="00263208" w:rsidRPr="00085541" w:rsidRDefault="00263208" w:rsidP="008523E4">
      <w:pPr>
        <w:numPr>
          <w:ilvl w:val="0"/>
          <w:numId w:val="13"/>
        </w:numPr>
        <w:jc w:val="both"/>
        <w:rPr>
          <w:b/>
          <w:bCs/>
        </w:rPr>
      </w:pPr>
      <w:r w:rsidRPr="00085541">
        <w:rPr>
          <w:b/>
        </w:rPr>
        <w:t xml:space="preserve">De valider </w:t>
      </w:r>
      <w:r w:rsidRPr="00023323">
        <w:t>le plan de financement ci-dess</w:t>
      </w:r>
      <w:r>
        <w:t>o</w:t>
      </w:r>
      <w:r w:rsidRPr="00023323">
        <w:t>us,</w:t>
      </w:r>
    </w:p>
    <w:p w14:paraId="6CA039C7" w14:textId="77777777" w:rsidR="00263208" w:rsidRPr="00085541" w:rsidRDefault="00263208" w:rsidP="008523E4">
      <w:pPr>
        <w:numPr>
          <w:ilvl w:val="0"/>
          <w:numId w:val="13"/>
        </w:numPr>
        <w:jc w:val="both"/>
        <w:rPr>
          <w:b/>
          <w:bCs/>
        </w:rPr>
      </w:pPr>
      <w:r w:rsidRPr="00085541">
        <w:rPr>
          <w:b/>
        </w:rPr>
        <w:t xml:space="preserve">De solliciter </w:t>
      </w:r>
      <w:r w:rsidRPr="00023323">
        <w:t>les aides auprès de financeurs,</w:t>
      </w:r>
    </w:p>
    <w:p w14:paraId="3C796867" w14:textId="76106DE7" w:rsidR="00263208" w:rsidRPr="00263208" w:rsidRDefault="00263208" w:rsidP="008523E4">
      <w:pPr>
        <w:numPr>
          <w:ilvl w:val="0"/>
          <w:numId w:val="13"/>
        </w:numPr>
        <w:jc w:val="both"/>
        <w:rPr>
          <w:b/>
          <w:bCs/>
        </w:rPr>
      </w:pPr>
      <w:r w:rsidRPr="00085541">
        <w:rPr>
          <w:b/>
        </w:rPr>
        <w:t xml:space="preserve">D’autoriser </w:t>
      </w:r>
      <w:r w:rsidRPr="00023323">
        <w:t>Monsieur le Maire à signer tous les documents nécessaires à ce projet.</w:t>
      </w:r>
    </w:p>
    <w:p w14:paraId="18A6FAA2" w14:textId="77777777" w:rsidR="00263208" w:rsidRPr="00182601" w:rsidRDefault="00263208" w:rsidP="00263208">
      <w:pPr>
        <w:spacing w:before="100" w:beforeAutospacing="1" w:after="100" w:afterAutospacing="1"/>
        <w:jc w:val="both"/>
      </w:pPr>
      <w:r w:rsidRPr="0032765C">
        <w:rPr>
          <w:noProof/>
        </w:rPr>
        <w:lastRenderedPageBreak/>
        <w:drawing>
          <wp:inline distT="0" distB="0" distL="0" distR="0" wp14:anchorId="202CE225" wp14:editId="7F817C2C">
            <wp:extent cx="6301105" cy="7461250"/>
            <wp:effectExtent l="0" t="0" r="4445" b="6350"/>
            <wp:docPr id="32820986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05" cy="7461250"/>
                    </a:xfrm>
                    <a:prstGeom prst="rect">
                      <a:avLst/>
                    </a:prstGeom>
                    <a:noFill/>
                    <a:ln>
                      <a:noFill/>
                    </a:ln>
                  </pic:spPr>
                </pic:pic>
              </a:graphicData>
            </a:graphic>
          </wp:inline>
        </w:drawing>
      </w:r>
    </w:p>
    <w:p w14:paraId="58E9C9B4" w14:textId="77777777" w:rsidR="00263208" w:rsidRPr="00182601" w:rsidRDefault="00263208" w:rsidP="00263208"/>
    <w:p w14:paraId="1BEBE8B7" w14:textId="77777777" w:rsidR="00263208" w:rsidRDefault="00263208" w:rsidP="00263208"/>
    <w:p w14:paraId="444B84A7" w14:textId="77777777" w:rsidR="00263208" w:rsidRPr="00085541" w:rsidRDefault="00263208" w:rsidP="00263208">
      <w:pPr>
        <w:spacing w:before="100" w:beforeAutospacing="1"/>
        <w:jc w:val="both"/>
        <w:rPr>
          <w:color w:val="333333"/>
        </w:rPr>
      </w:pPr>
      <w:r w:rsidRPr="00085541">
        <w:rPr>
          <w:color w:val="333333"/>
        </w:rPr>
        <w:t>Fait et délibéré, à Sainte-Juliette, les jours, mois et an susdits.</w:t>
      </w:r>
    </w:p>
    <w:p w14:paraId="105B1692" w14:textId="77777777" w:rsidR="0089384E" w:rsidRDefault="0089384E" w:rsidP="0089384E">
      <w:pPr>
        <w:widowControl w:val="0"/>
        <w:tabs>
          <w:tab w:val="left" w:pos="4536"/>
        </w:tabs>
        <w:autoSpaceDE w:val="0"/>
        <w:ind w:right="567"/>
        <w:jc w:val="both"/>
        <w:rPr>
          <w:b/>
          <w:bCs/>
          <w:u w:val="single"/>
        </w:rPr>
      </w:pPr>
    </w:p>
    <w:p w14:paraId="1A95962D" w14:textId="77777777" w:rsidR="0089384E" w:rsidRDefault="0089384E" w:rsidP="0089384E">
      <w:pPr>
        <w:widowControl w:val="0"/>
        <w:tabs>
          <w:tab w:val="left" w:pos="4536"/>
        </w:tabs>
        <w:autoSpaceDE w:val="0"/>
        <w:ind w:right="567"/>
        <w:jc w:val="both"/>
        <w:rPr>
          <w:b/>
          <w:bCs/>
          <w:u w:val="single"/>
        </w:rPr>
      </w:pPr>
    </w:p>
    <w:p w14:paraId="11E4CD45" w14:textId="77777777" w:rsidR="0089384E" w:rsidRDefault="0089384E" w:rsidP="0089384E">
      <w:pPr>
        <w:widowControl w:val="0"/>
        <w:tabs>
          <w:tab w:val="left" w:pos="4536"/>
        </w:tabs>
        <w:autoSpaceDE w:val="0"/>
        <w:ind w:right="567"/>
        <w:jc w:val="both"/>
        <w:rPr>
          <w:b/>
          <w:bCs/>
          <w:u w:val="single"/>
        </w:rPr>
      </w:pPr>
    </w:p>
    <w:p w14:paraId="4978B77A" w14:textId="77777777" w:rsidR="0089384E" w:rsidRDefault="0089384E" w:rsidP="0089384E">
      <w:pPr>
        <w:widowControl w:val="0"/>
        <w:tabs>
          <w:tab w:val="left" w:pos="4536"/>
        </w:tabs>
        <w:autoSpaceDE w:val="0"/>
        <w:ind w:right="567"/>
        <w:jc w:val="both"/>
        <w:rPr>
          <w:b/>
          <w:bCs/>
          <w:u w:val="single"/>
        </w:rPr>
      </w:pPr>
    </w:p>
    <w:p w14:paraId="6DD22E3C" w14:textId="77777777" w:rsidR="0089384E" w:rsidRPr="0089384E" w:rsidRDefault="0089384E" w:rsidP="0089384E">
      <w:pPr>
        <w:widowControl w:val="0"/>
        <w:tabs>
          <w:tab w:val="left" w:pos="4536"/>
        </w:tabs>
        <w:autoSpaceDE w:val="0"/>
        <w:ind w:right="567"/>
        <w:jc w:val="both"/>
        <w:rPr>
          <w:b/>
          <w:bCs/>
          <w:u w:val="single"/>
        </w:rPr>
      </w:pPr>
    </w:p>
    <w:p w14:paraId="384A9F88" w14:textId="21A67DC6" w:rsidR="0089384E" w:rsidRPr="001A58E6" w:rsidRDefault="0089384E" w:rsidP="008523E4">
      <w:pPr>
        <w:pStyle w:val="Paragraphedeliste"/>
        <w:widowControl w:val="0"/>
        <w:numPr>
          <w:ilvl w:val="0"/>
          <w:numId w:val="7"/>
        </w:numPr>
        <w:tabs>
          <w:tab w:val="left" w:pos="4536"/>
        </w:tabs>
        <w:autoSpaceDE w:val="0"/>
        <w:ind w:right="567"/>
        <w:jc w:val="both"/>
        <w:rPr>
          <w:b/>
          <w:bCs/>
          <w:u w:val="single"/>
        </w:rPr>
      </w:pPr>
      <w:r w:rsidRPr="00A93EB3">
        <w:rPr>
          <w:rFonts w:ascii="Arial" w:hAnsi="Arial" w:cs="Arial"/>
          <w:b/>
          <w:bCs/>
          <w:color w:val="0000FF"/>
          <w:sz w:val="22"/>
          <w:szCs w:val="22"/>
          <w:u w:val="single"/>
        </w:rPr>
        <w:lastRenderedPageBreak/>
        <w:t>N° 2023/03</w:t>
      </w:r>
      <w:r w:rsidR="00D7618E">
        <w:rPr>
          <w:rFonts w:ascii="Arial" w:hAnsi="Arial" w:cs="Arial"/>
          <w:b/>
          <w:bCs/>
          <w:color w:val="0000FF"/>
          <w:sz w:val="22"/>
          <w:szCs w:val="22"/>
          <w:u w:val="single"/>
        </w:rPr>
        <w:t>8</w:t>
      </w:r>
      <w:r w:rsidRPr="00A93EB3">
        <w:rPr>
          <w:rFonts w:ascii="Arial" w:hAnsi="Arial" w:cs="Arial"/>
          <w:b/>
          <w:bCs/>
          <w:color w:val="0000FF"/>
          <w:sz w:val="22"/>
          <w:szCs w:val="22"/>
          <w:u w:val="single"/>
        </w:rPr>
        <w:t xml:space="preserve">: </w:t>
      </w:r>
      <w:r w:rsidR="00D7618E">
        <w:rPr>
          <w:rFonts w:ascii="Arial" w:hAnsi="Arial" w:cs="Arial"/>
          <w:b/>
          <w:bCs/>
          <w:color w:val="0000FF"/>
          <w:sz w:val="22"/>
          <w:szCs w:val="22"/>
          <w:u w:val="single"/>
        </w:rPr>
        <w:t>Adhésion</w:t>
      </w:r>
      <w:r w:rsidR="00D93410">
        <w:rPr>
          <w:rFonts w:ascii="Arial" w:hAnsi="Arial" w:cs="Arial"/>
          <w:b/>
          <w:bCs/>
          <w:color w:val="0000FF"/>
          <w:sz w:val="22"/>
          <w:szCs w:val="22"/>
          <w:u w:val="single"/>
        </w:rPr>
        <w:t xml:space="preserve"> au groupement de commande du SIEDA</w:t>
      </w:r>
    </w:p>
    <w:p w14:paraId="0597F32C" w14:textId="77777777" w:rsidR="001A58E6" w:rsidRPr="00D93410" w:rsidRDefault="001A58E6" w:rsidP="001A58E6">
      <w:pPr>
        <w:pStyle w:val="Paragraphedeliste"/>
        <w:widowControl w:val="0"/>
        <w:tabs>
          <w:tab w:val="left" w:pos="4536"/>
        </w:tabs>
        <w:autoSpaceDE w:val="0"/>
        <w:ind w:left="644" w:right="567"/>
        <w:jc w:val="both"/>
        <w:rPr>
          <w:b/>
          <w:bCs/>
          <w:u w:val="single"/>
        </w:rPr>
      </w:pPr>
    </w:p>
    <w:p w14:paraId="759C7D1F" w14:textId="1C520BE5" w:rsidR="001A58E6" w:rsidRDefault="001A58E6" w:rsidP="001A58E6">
      <w:pPr>
        <w:widowControl w:val="0"/>
        <w:autoSpaceDE w:val="0"/>
        <w:autoSpaceDN w:val="0"/>
        <w:adjustRightInd w:val="0"/>
        <w:rPr>
          <w:b/>
          <w:bCs/>
          <w:szCs w:val="20"/>
          <w:u w:val="single"/>
        </w:rPr>
      </w:pPr>
      <w:r w:rsidRPr="001A58E6">
        <w:rPr>
          <w:b/>
          <w:bCs/>
        </w:rPr>
        <w:t xml:space="preserve">      </w:t>
      </w:r>
      <w:r w:rsidRPr="002A6702">
        <w:rPr>
          <w:rFonts w:ascii="Wingdings" w:hAnsi="Wingdings"/>
          <w:sz w:val="20"/>
        </w:rPr>
        <w:t></w:t>
      </w:r>
      <w:r>
        <w:rPr>
          <w:rFonts w:ascii="Wingdings" w:hAnsi="Wingdings"/>
          <w:sz w:val="20"/>
        </w:rPr>
        <w:t xml:space="preserve"> </w:t>
      </w:r>
      <w:r>
        <w:rPr>
          <w:b/>
          <w:bCs/>
          <w:u w:val="single"/>
        </w:rPr>
        <w:t>DELIBERATION N°</w:t>
      </w:r>
      <w:r>
        <w:rPr>
          <w:b/>
          <w:bCs/>
          <w:szCs w:val="20"/>
          <w:u w:val="single"/>
        </w:rPr>
        <w:t xml:space="preserve"> 2023</w:t>
      </w:r>
      <w:r w:rsidRPr="007B3044">
        <w:rPr>
          <w:b/>
          <w:bCs/>
          <w:szCs w:val="20"/>
          <w:u w:val="single"/>
        </w:rPr>
        <w:t>/</w:t>
      </w:r>
      <w:r w:rsidRPr="00831216">
        <w:rPr>
          <w:b/>
          <w:bCs/>
          <w:szCs w:val="20"/>
          <w:u w:val="single"/>
        </w:rPr>
        <w:t>0</w:t>
      </w:r>
      <w:r>
        <w:rPr>
          <w:b/>
          <w:bCs/>
          <w:szCs w:val="20"/>
          <w:u w:val="single"/>
        </w:rPr>
        <w:t>38</w:t>
      </w:r>
    </w:p>
    <w:p w14:paraId="0F791510" w14:textId="77777777" w:rsidR="001A58E6" w:rsidRDefault="001A58E6" w:rsidP="001A58E6">
      <w:pPr>
        <w:widowControl w:val="0"/>
        <w:autoSpaceDE w:val="0"/>
        <w:autoSpaceDN w:val="0"/>
        <w:adjustRightInd w:val="0"/>
        <w:ind w:left="2160" w:firstLine="720"/>
        <w:rPr>
          <w:b/>
          <w:bCs/>
          <w:szCs w:val="20"/>
          <w:u w:val="single"/>
        </w:rPr>
      </w:pPr>
    </w:p>
    <w:p w14:paraId="3329B199" w14:textId="12A966AD" w:rsidR="001A58E6" w:rsidRDefault="001A58E6" w:rsidP="001A58E6">
      <w:pPr>
        <w:rPr>
          <w:b/>
          <w:bCs/>
        </w:rPr>
      </w:pPr>
      <w:r>
        <w:rPr>
          <w:b/>
          <w:bCs/>
        </w:rPr>
        <w:t xml:space="preserve">        OBJET : </w:t>
      </w:r>
      <w:r w:rsidRPr="00DE6DAD">
        <w:rPr>
          <w:b/>
          <w:bCs/>
        </w:rPr>
        <w:t>Adhésion au groupement de commandes initié par le Syndicat Intercommunal d'Énergies du Département de l'Aveyron (SIEDA), pour L’ENTRETIEN ET LA RENOVATION DES INSTALLATIONS D’ECLAIRAGE PUBLIC – PERIODE 2024/2027.</w:t>
      </w:r>
    </w:p>
    <w:p w14:paraId="618F098E" w14:textId="77777777" w:rsidR="001A58E6" w:rsidRDefault="001A58E6" w:rsidP="001A58E6">
      <w:pPr>
        <w:rPr>
          <w:b/>
          <w:bCs/>
        </w:rPr>
      </w:pPr>
    </w:p>
    <w:p w14:paraId="476E77A9" w14:textId="77777777" w:rsidR="001A58E6" w:rsidRPr="00DE6DAD" w:rsidRDefault="001A58E6" w:rsidP="001A58E6">
      <w:pPr>
        <w:spacing w:after="120"/>
        <w:ind w:left="142"/>
        <w:jc w:val="both"/>
        <w:rPr>
          <w:rFonts w:asciiTheme="minorHAnsi" w:eastAsiaTheme="minorHAnsi" w:hAnsiTheme="minorHAnsi"/>
          <w:sz w:val="20"/>
          <w:szCs w:val="20"/>
          <w:lang w:eastAsia="en-US"/>
        </w:rPr>
      </w:pPr>
      <w:r w:rsidRPr="00DE6DAD">
        <w:rPr>
          <w:rFonts w:asciiTheme="minorHAnsi" w:eastAsiaTheme="minorHAnsi" w:hAnsiTheme="minorHAnsi"/>
          <w:sz w:val="20"/>
          <w:szCs w:val="20"/>
          <w:lang w:eastAsia="en-US"/>
        </w:rPr>
        <w:t>Monsieur le maire expose au conseil municipal que le comité syndical du Syndicat Intercommunal d’Energies du département de l’Aveyron – SIEDA- a décidé de proposer, par une délibération du 13 avril 2023, aux collectivités qui le souhaitent, la création d’un groupement de commandes dans le cadre de l’entretien et de la rénovation des installations d’éclairage public.</w:t>
      </w:r>
    </w:p>
    <w:p w14:paraId="73F15786" w14:textId="77777777" w:rsidR="001A58E6" w:rsidRPr="00DE6DAD" w:rsidRDefault="001A58E6" w:rsidP="001A58E6">
      <w:pPr>
        <w:spacing w:after="120"/>
        <w:ind w:left="142"/>
        <w:jc w:val="both"/>
        <w:rPr>
          <w:rFonts w:asciiTheme="minorHAnsi" w:eastAsiaTheme="minorHAnsi" w:hAnsiTheme="minorHAnsi"/>
          <w:sz w:val="20"/>
          <w:szCs w:val="20"/>
          <w:lang w:eastAsia="en-US"/>
        </w:rPr>
      </w:pPr>
      <w:r w:rsidRPr="00DE6DAD">
        <w:rPr>
          <w:rFonts w:asciiTheme="minorHAnsi" w:eastAsiaTheme="minorHAnsi" w:hAnsiTheme="minorHAnsi"/>
          <w:sz w:val="20"/>
          <w:szCs w:val="20"/>
          <w:lang w:eastAsia="en-US"/>
        </w:rPr>
        <w:t xml:space="preserve">Les prestations à réaliser par le titulaire du marché seront réparties en deux domaines d’interventions distincts : </w:t>
      </w:r>
    </w:p>
    <w:p w14:paraId="0CB79450" w14:textId="77777777" w:rsidR="001A58E6" w:rsidRPr="00DE6DAD" w:rsidRDefault="001A58E6" w:rsidP="001A58E6">
      <w:pPr>
        <w:ind w:left="851"/>
        <w:jc w:val="both"/>
        <w:rPr>
          <w:rFonts w:asciiTheme="minorHAnsi" w:eastAsiaTheme="minorHAnsi" w:hAnsiTheme="minorHAnsi" w:cstheme="minorBidi"/>
          <w:b/>
          <w:sz w:val="20"/>
          <w:szCs w:val="20"/>
          <w:lang w:eastAsia="en-US"/>
        </w:rPr>
      </w:pPr>
      <w:r w:rsidRPr="00DE6DAD">
        <w:rPr>
          <w:rFonts w:asciiTheme="minorHAnsi" w:eastAsiaTheme="minorHAnsi" w:hAnsiTheme="minorHAnsi" w:cstheme="minorBidi"/>
          <w:b/>
          <w:sz w:val="20"/>
          <w:szCs w:val="20"/>
          <w:lang w:eastAsia="en-US"/>
        </w:rPr>
        <w:t>1-Entretien des installations d’éclairage public de la commune</w:t>
      </w:r>
    </w:p>
    <w:p w14:paraId="79C17270" w14:textId="77777777" w:rsidR="001A58E6" w:rsidRPr="00DE6DAD" w:rsidRDefault="001A58E6" w:rsidP="001A58E6">
      <w:pPr>
        <w:ind w:left="851"/>
        <w:jc w:val="both"/>
        <w:rPr>
          <w:rFonts w:asciiTheme="minorHAnsi" w:eastAsiaTheme="minorHAnsi" w:hAnsiTheme="minorHAnsi" w:cstheme="minorBidi"/>
          <w:b/>
          <w:sz w:val="20"/>
          <w:szCs w:val="20"/>
          <w:lang w:eastAsia="en-US"/>
        </w:rPr>
      </w:pPr>
      <w:r w:rsidRPr="00DE6DAD">
        <w:rPr>
          <w:rFonts w:asciiTheme="minorHAnsi" w:eastAsiaTheme="minorHAnsi" w:hAnsiTheme="minorHAnsi" w:cstheme="minorBidi"/>
          <w:b/>
          <w:sz w:val="20"/>
          <w:szCs w:val="20"/>
          <w:lang w:eastAsia="en-US"/>
        </w:rPr>
        <w:t>2-Renouvellement des luminaires et optimisation énergétique des installations</w:t>
      </w:r>
    </w:p>
    <w:p w14:paraId="0D50276E" w14:textId="77777777" w:rsidR="001A58E6" w:rsidRDefault="001A58E6" w:rsidP="001A58E6">
      <w:pPr>
        <w:spacing w:after="200"/>
        <w:jc w:val="both"/>
        <w:rPr>
          <w:rFonts w:asciiTheme="minorHAnsi" w:eastAsiaTheme="minorHAnsi" w:hAnsiTheme="minorHAnsi" w:cstheme="minorBidi"/>
          <w:b/>
          <w:sz w:val="22"/>
          <w:szCs w:val="22"/>
          <w:lang w:eastAsia="en-US"/>
        </w:rPr>
      </w:pPr>
    </w:p>
    <w:p w14:paraId="57055A70" w14:textId="77777777" w:rsidR="001A58E6" w:rsidRDefault="001A58E6" w:rsidP="001A58E6">
      <w:pPr>
        <w:spacing w:after="200"/>
        <w:jc w:val="both"/>
        <w:rPr>
          <w:rFonts w:asciiTheme="minorHAnsi" w:eastAsiaTheme="minorHAnsi" w:hAnsiTheme="minorHAnsi" w:cstheme="minorBidi"/>
          <w:b/>
          <w:sz w:val="22"/>
          <w:szCs w:val="22"/>
          <w:lang w:eastAsia="en-US"/>
        </w:rPr>
      </w:pPr>
      <w:r w:rsidRPr="00DE6DAD">
        <w:rPr>
          <w:rFonts w:asciiTheme="minorHAnsi" w:eastAsiaTheme="minorHAnsi" w:hAnsiTheme="minorHAnsi" w:cstheme="minorBidi"/>
          <w:b/>
          <w:sz w:val="22"/>
          <w:szCs w:val="22"/>
          <w:lang w:eastAsia="en-US"/>
        </w:rPr>
        <w:t>1-Entretien des installations d’éclairage public de la commune :</w:t>
      </w:r>
    </w:p>
    <w:p w14:paraId="036B4C5D" w14:textId="77777777" w:rsidR="001A58E6" w:rsidRPr="00DE6DAD" w:rsidRDefault="001A58E6" w:rsidP="001A58E6">
      <w:pPr>
        <w:spacing w:after="20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bCs/>
          <w:sz w:val="20"/>
          <w:szCs w:val="20"/>
          <w:lang w:eastAsia="en-US"/>
        </w:rPr>
        <w:t>Le premier domaine d’intervention</w:t>
      </w:r>
      <w:r w:rsidRPr="00DE6DAD">
        <w:rPr>
          <w:rFonts w:asciiTheme="minorHAnsi" w:eastAsiaTheme="minorHAnsi" w:hAnsiTheme="minorHAnsi" w:cstheme="minorBidi"/>
          <w:sz w:val="20"/>
          <w:szCs w:val="20"/>
          <w:lang w:eastAsia="en-US"/>
        </w:rPr>
        <w:t xml:space="preserve"> consiste à effectuer l’entretien et l’exploitation des installations communale d’éclairage public afin de les maintenir dans un parfait état de fonctionnement sur la durée du contrat.</w:t>
      </w:r>
    </w:p>
    <w:p w14:paraId="465D3ED0" w14:textId="77777777" w:rsidR="001A58E6" w:rsidRPr="00DE6DAD" w:rsidRDefault="001A58E6" w:rsidP="001A58E6">
      <w:pPr>
        <w:tabs>
          <w:tab w:val="left" w:pos="8789"/>
        </w:tabs>
        <w:autoSpaceDE w:val="0"/>
        <w:autoSpaceDN w:val="0"/>
        <w:adjustRightInd w:val="0"/>
        <w:ind w:right="-426"/>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u w:val="single"/>
          <w:lang w:eastAsia="en-US"/>
        </w:rPr>
        <w:t>Sont ainsi inclus dans le cadre du groupement</w:t>
      </w:r>
    </w:p>
    <w:p w14:paraId="023F7FCB" w14:textId="77777777" w:rsidR="001A58E6" w:rsidRPr="00DE6DAD" w:rsidRDefault="001A58E6" w:rsidP="001A58E6">
      <w:pPr>
        <w:tabs>
          <w:tab w:val="left" w:pos="8789"/>
        </w:tabs>
        <w:autoSpaceDE w:val="0"/>
        <w:autoSpaceDN w:val="0"/>
        <w:adjustRightInd w:val="0"/>
        <w:ind w:right="-426"/>
        <w:jc w:val="both"/>
        <w:rPr>
          <w:rFonts w:asciiTheme="minorHAnsi" w:eastAsiaTheme="minorHAnsi" w:hAnsiTheme="minorHAnsi" w:cstheme="minorBidi"/>
          <w:sz w:val="20"/>
          <w:szCs w:val="20"/>
          <w:lang w:eastAsia="en-US"/>
        </w:rPr>
      </w:pPr>
    </w:p>
    <w:p w14:paraId="59163422" w14:textId="77777777" w:rsidR="001A58E6" w:rsidRPr="00DE6DAD" w:rsidRDefault="001A58E6" w:rsidP="001A58E6">
      <w:pPr>
        <w:tabs>
          <w:tab w:val="left" w:pos="8789"/>
        </w:tabs>
        <w:autoSpaceDE w:val="0"/>
        <w:autoSpaceDN w:val="0"/>
        <w:adjustRightInd w:val="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 xml:space="preserve">Les réseaux et matériels reliés à des armoires de commande occasionnant un allumage et une extinction quotidienne, destinés à l’éclairage des voies publiques. </w:t>
      </w:r>
    </w:p>
    <w:p w14:paraId="43DAEEB2" w14:textId="77777777" w:rsidR="001A58E6" w:rsidRPr="00DE6DAD" w:rsidRDefault="001A58E6" w:rsidP="001A58E6">
      <w:pPr>
        <w:tabs>
          <w:tab w:val="left" w:pos="8789"/>
        </w:tabs>
        <w:autoSpaceDE w:val="0"/>
        <w:autoSpaceDN w:val="0"/>
        <w:adjustRightInd w:val="0"/>
        <w:ind w:right="-426"/>
        <w:jc w:val="both"/>
        <w:rPr>
          <w:rFonts w:asciiTheme="minorHAnsi" w:eastAsiaTheme="minorHAnsi" w:hAnsiTheme="minorHAnsi" w:cstheme="minorBidi"/>
          <w:sz w:val="20"/>
          <w:szCs w:val="20"/>
          <w:lang w:eastAsia="en-US"/>
        </w:rPr>
      </w:pPr>
    </w:p>
    <w:p w14:paraId="4103F430" w14:textId="77777777" w:rsidR="001A58E6" w:rsidRPr="00DE6DAD" w:rsidRDefault="001A58E6" w:rsidP="001A58E6">
      <w:pPr>
        <w:tabs>
          <w:tab w:val="left" w:pos="8789"/>
        </w:tabs>
        <w:autoSpaceDE w:val="0"/>
        <w:autoSpaceDN w:val="0"/>
        <w:adjustRightInd w:val="0"/>
        <w:ind w:right="-426"/>
        <w:jc w:val="both"/>
        <w:rPr>
          <w:rFonts w:asciiTheme="minorHAnsi" w:eastAsiaTheme="minorHAnsi" w:hAnsiTheme="minorHAnsi" w:cstheme="minorBidi"/>
          <w:sz w:val="20"/>
          <w:szCs w:val="20"/>
          <w:u w:val="single"/>
          <w:lang w:eastAsia="en-US"/>
        </w:rPr>
      </w:pPr>
      <w:r w:rsidRPr="00DE6DAD">
        <w:rPr>
          <w:rFonts w:asciiTheme="minorHAnsi" w:eastAsiaTheme="minorHAnsi" w:hAnsiTheme="minorHAnsi" w:cstheme="minorBidi"/>
          <w:sz w:val="20"/>
          <w:szCs w:val="20"/>
          <w:u w:val="single"/>
          <w:lang w:eastAsia="en-US"/>
        </w:rPr>
        <w:t>Installations exclues :</w:t>
      </w:r>
    </w:p>
    <w:p w14:paraId="4FBBA0E4" w14:textId="77777777" w:rsidR="001A58E6" w:rsidRPr="00DE6DAD" w:rsidRDefault="001A58E6" w:rsidP="001A58E6">
      <w:pPr>
        <w:tabs>
          <w:tab w:val="left" w:pos="8789"/>
        </w:tabs>
        <w:autoSpaceDE w:val="0"/>
        <w:autoSpaceDN w:val="0"/>
        <w:adjustRightInd w:val="0"/>
        <w:ind w:right="-426"/>
        <w:jc w:val="both"/>
        <w:rPr>
          <w:rFonts w:asciiTheme="minorHAnsi" w:eastAsiaTheme="minorHAnsi" w:hAnsiTheme="minorHAnsi" w:cstheme="minorBidi"/>
          <w:sz w:val="20"/>
          <w:szCs w:val="20"/>
          <w:u w:val="single"/>
          <w:lang w:eastAsia="en-US"/>
        </w:rPr>
      </w:pPr>
    </w:p>
    <w:p w14:paraId="6C18214B" w14:textId="77777777" w:rsidR="001A58E6" w:rsidRPr="00DE6DAD" w:rsidRDefault="001A58E6" w:rsidP="001A58E6">
      <w:pPr>
        <w:tabs>
          <w:tab w:val="left" w:pos="8789"/>
        </w:tabs>
        <w:autoSpaceDE w:val="0"/>
        <w:autoSpaceDN w:val="0"/>
        <w:adjustRightInd w:val="0"/>
        <w:jc w:val="both"/>
        <w:rPr>
          <w:rFonts w:asciiTheme="minorHAnsi" w:eastAsiaTheme="minorHAnsi" w:hAnsiTheme="minorHAnsi" w:cstheme="minorBidi"/>
          <w:b/>
          <w:sz w:val="20"/>
          <w:szCs w:val="20"/>
          <w:lang w:eastAsia="en-US"/>
        </w:rPr>
      </w:pPr>
      <w:r w:rsidRPr="00DE6DAD">
        <w:rPr>
          <w:rFonts w:asciiTheme="minorHAnsi" w:eastAsiaTheme="minorHAnsi" w:hAnsiTheme="minorHAnsi" w:cstheme="minorBidi"/>
          <w:sz w:val="20"/>
          <w:szCs w:val="20"/>
          <w:lang w:eastAsia="en-US"/>
        </w:rPr>
        <w:t>Les installations sportives, illuminations festives, illuminations de champs de foire, installations électriques d’éclairage des mobiliers urbains et édicules de la voie publique, ainsi que les installations de signalisation routière</w:t>
      </w:r>
      <w:r w:rsidRPr="00DE6DAD">
        <w:rPr>
          <w:rFonts w:asciiTheme="minorHAnsi" w:eastAsiaTheme="minorHAnsi" w:hAnsiTheme="minorHAnsi" w:cstheme="minorBidi"/>
          <w:b/>
          <w:sz w:val="20"/>
          <w:szCs w:val="20"/>
          <w:lang w:eastAsia="en-US"/>
        </w:rPr>
        <w:t>.</w:t>
      </w:r>
    </w:p>
    <w:p w14:paraId="74C22B9C" w14:textId="77777777" w:rsidR="001A58E6" w:rsidRPr="00DE6DAD" w:rsidRDefault="001A58E6" w:rsidP="001A58E6">
      <w:pPr>
        <w:tabs>
          <w:tab w:val="left" w:pos="8789"/>
        </w:tabs>
        <w:autoSpaceDE w:val="0"/>
        <w:autoSpaceDN w:val="0"/>
        <w:adjustRightInd w:val="0"/>
        <w:ind w:right="-426"/>
        <w:jc w:val="both"/>
        <w:rPr>
          <w:rFonts w:asciiTheme="minorHAnsi" w:eastAsiaTheme="minorHAnsi" w:hAnsiTheme="minorHAnsi" w:cstheme="minorBidi"/>
          <w:b/>
          <w:sz w:val="20"/>
          <w:szCs w:val="20"/>
          <w:lang w:eastAsia="en-US"/>
        </w:rPr>
      </w:pPr>
    </w:p>
    <w:p w14:paraId="580FF921" w14:textId="77777777" w:rsidR="001A58E6" w:rsidRPr="00DE6DAD" w:rsidRDefault="001A58E6" w:rsidP="001A58E6">
      <w:pPr>
        <w:tabs>
          <w:tab w:val="left" w:pos="8789"/>
        </w:tabs>
        <w:autoSpaceDE w:val="0"/>
        <w:autoSpaceDN w:val="0"/>
        <w:adjustRightInd w:val="0"/>
        <w:ind w:right="-426"/>
        <w:jc w:val="both"/>
        <w:rPr>
          <w:rFonts w:asciiTheme="minorHAnsi" w:eastAsiaTheme="minorHAnsi" w:hAnsiTheme="minorHAnsi" w:cstheme="minorBidi"/>
          <w:b/>
          <w:sz w:val="20"/>
          <w:szCs w:val="20"/>
          <w:lang w:eastAsia="en-US"/>
        </w:rPr>
      </w:pPr>
      <w:r w:rsidRPr="00DE6DAD">
        <w:rPr>
          <w:rFonts w:asciiTheme="minorHAnsi" w:eastAsiaTheme="minorHAnsi" w:hAnsiTheme="minorHAnsi" w:cstheme="minorBidi"/>
          <w:b/>
          <w:sz w:val="20"/>
          <w:szCs w:val="20"/>
          <w:lang w:eastAsia="en-US"/>
        </w:rPr>
        <w:t>Article 1.1 : Ouvrages exploités dans le cadre du groupement :</w:t>
      </w:r>
    </w:p>
    <w:p w14:paraId="77D551C2" w14:textId="77777777" w:rsidR="001A58E6" w:rsidRPr="00DE6DAD" w:rsidRDefault="001A58E6" w:rsidP="001A58E6">
      <w:pPr>
        <w:tabs>
          <w:tab w:val="left" w:pos="8789"/>
        </w:tabs>
        <w:autoSpaceDE w:val="0"/>
        <w:autoSpaceDN w:val="0"/>
        <w:adjustRightInd w:val="0"/>
        <w:ind w:right="-426"/>
        <w:jc w:val="both"/>
        <w:rPr>
          <w:rFonts w:asciiTheme="minorHAnsi" w:eastAsiaTheme="minorHAnsi" w:hAnsiTheme="minorHAnsi" w:cstheme="minorBidi"/>
          <w:b/>
          <w:sz w:val="20"/>
          <w:szCs w:val="20"/>
          <w:lang w:eastAsia="en-US"/>
        </w:rPr>
      </w:pPr>
    </w:p>
    <w:p w14:paraId="4DAE7976" w14:textId="77777777" w:rsidR="001A58E6" w:rsidRPr="00DE6DAD" w:rsidRDefault="001A58E6" w:rsidP="001A58E6">
      <w:pPr>
        <w:tabs>
          <w:tab w:val="left" w:pos="8789"/>
        </w:tabs>
        <w:autoSpaceDE w:val="0"/>
        <w:autoSpaceDN w:val="0"/>
        <w:adjustRightInd w:val="0"/>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 xml:space="preserve">Les installations exploitées dans le cadre de la présente convention comprennent l’ensemble des ouvrages et appareillages avec tous leurs accessoires et notamment : </w:t>
      </w:r>
    </w:p>
    <w:p w14:paraId="3976729E" w14:textId="77777777" w:rsidR="001A58E6" w:rsidRPr="00DE6DAD" w:rsidRDefault="001A58E6" w:rsidP="001A58E6">
      <w:pPr>
        <w:autoSpaceDE w:val="0"/>
        <w:autoSpaceDN w:val="0"/>
        <w:adjustRightInd w:val="0"/>
        <w:jc w:val="both"/>
        <w:rPr>
          <w:rFonts w:asciiTheme="minorHAnsi" w:eastAsiaTheme="minorHAnsi" w:hAnsiTheme="minorHAnsi" w:cstheme="minorBidi"/>
          <w:bCs/>
          <w:sz w:val="20"/>
          <w:szCs w:val="20"/>
          <w:lang w:eastAsia="en-US"/>
        </w:rPr>
      </w:pPr>
    </w:p>
    <w:p w14:paraId="1017ED92" w14:textId="77777777" w:rsidR="001A58E6" w:rsidRPr="00DE6DAD" w:rsidRDefault="001A58E6" w:rsidP="008523E4">
      <w:pPr>
        <w:numPr>
          <w:ilvl w:val="0"/>
          <w:numId w:val="15"/>
        </w:numPr>
        <w:autoSpaceDE w:val="0"/>
        <w:autoSpaceDN w:val="0"/>
        <w:adjustRightInd w:val="0"/>
        <w:spacing w:after="200" w:line="276" w:lineRule="auto"/>
        <w:contextualSpacing/>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Les foyers lumineux : lanternes, projecteurs et autres,</w:t>
      </w:r>
    </w:p>
    <w:p w14:paraId="0101A92C" w14:textId="77777777" w:rsidR="001A58E6" w:rsidRPr="00DE6DAD" w:rsidRDefault="001A58E6" w:rsidP="008523E4">
      <w:pPr>
        <w:numPr>
          <w:ilvl w:val="0"/>
          <w:numId w:val="15"/>
        </w:numPr>
        <w:tabs>
          <w:tab w:val="left" w:pos="8789"/>
        </w:tabs>
        <w:autoSpaceDE w:val="0"/>
        <w:autoSpaceDN w:val="0"/>
        <w:adjustRightInd w:val="0"/>
        <w:spacing w:after="200" w:line="276" w:lineRule="auto"/>
        <w:ind w:right="-426"/>
        <w:contextualSpacing/>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Les sources lumineuses et l’équipement électrique des foyers lumineux,</w:t>
      </w:r>
    </w:p>
    <w:p w14:paraId="37C3BA20" w14:textId="77777777" w:rsidR="001A58E6" w:rsidRPr="00DE6DAD" w:rsidRDefault="001A58E6" w:rsidP="008523E4">
      <w:pPr>
        <w:numPr>
          <w:ilvl w:val="0"/>
          <w:numId w:val="15"/>
        </w:numPr>
        <w:autoSpaceDE w:val="0"/>
        <w:autoSpaceDN w:val="0"/>
        <w:adjustRightInd w:val="0"/>
        <w:spacing w:after="200" w:line="276" w:lineRule="auto"/>
        <w:contextualSpacing/>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Le</w:t>
      </w:r>
      <w:r w:rsidRPr="00DE6DAD">
        <w:rPr>
          <w:rFonts w:asciiTheme="minorHAnsi" w:eastAsiaTheme="minorHAnsi" w:hAnsiTheme="minorHAnsi" w:cstheme="minorBidi" w:hint="eastAsia"/>
          <w:bCs/>
          <w:sz w:val="20"/>
          <w:szCs w:val="20"/>
          <w:lang w:eastAsia="en-US"/>
        </w:rPr>
        <w:t xml:space="preserve"> </w:t>
      </w:r>
      <w:r w:rsidRPr="00DE6DAD">
        <w:rPr>
          <w:rFonts w:asciiTheme="minorHAnsi" w:eastAsiaTheme="minorHAnsi" w:hAnsiTheme="minorHAnsi" w:cstheme="minorBidi"/>
          <w:bCs/>
          <w:sz w:val="20"/>
          <w:szCs w:val="20"/>
          <w:lang w:eastAsia="en-US"/>
        </w:rPr>
        <w:t>réseau</w:t>
      </w:r>
      <w:r w:rsidRPr="00DE6DAD">
        <w:rPr>
          <w:rFonts w:asciiTheme="minorHAnsi" w:eastAsiaTheme="minorHAnsi" w:hAnsiTheme="minorHAnsi" w:cstheme="minorBidi" w:hint="eastAsia"/>
          <w:bCs/>
          <w:sz w:val="20"/>
          <w:szCs w:val="20"/>
          <w:lang w:eastAsia="en-US"/>
        </w:rPr>
        <w:t xml:space="preserve"> d</w:t>
      </w:r>
      <w:r w:rsidRPr="00DE6DAD">
        <w:rPr>
          <w:rFonts w:asciiTheme="minorHAnsi" w:eastAsiaTheme="minorHAnsi" w:hAnsiTheme="minorHAnsi" w:cstheme="minorBidi"/>
          <w:bCs/>
          <w:sz w:val="20"/>
          <w:szCs w:val="20"/>
          <w:lang w:eastAsia="en-US"/>
        </w:rPr>
        <w:t>’</w:t>
      </w:r>
      <w:r w:rsidRPr="00DE6DAD">
        <w:rPr>
          <w:rFonts w:asciiTheme="minorHAnsi" w:eastAsiaTheme="minorHAnsi" w:hAnsiTheme="minorHAnsi" w:cstheme="minorBidi" w:hint="eastAsia"/>
          <w:bCs/>
          <w:sz w:val="20"/>
          <w:szCs w:val="20"/>
          <w:lang w:eastAsia="en-US"/>
        </w:rPr>
        <w:t>alimentation a</w:t>
      </w:r>
      <w:r w:rsidRPr="00DE6DAD">
        <w:rPr>
          <w:rFonts w:asciiTheme="minorHAnsi" w:eastAsiaTheme="minorHAnsi" w:hAnsiTheme="minorHAnsi" w:cstheme="minorBidi"/>
          <w:bCs/>
          <w:sz w:val="20"/>
          <w:szCs w:val="20"/>
          <w:lang w:eastAsia="en-US"/>
        </w:rPr>
        <w:t>é</w:t>
      </w:r>
      <w:r w:rsidRPr="00DE6DAD">
        <w:rPr>
          <w:rFonts w:asciiTheme="minorHAnsi" w:eastAsiaTheme="minorHAnsi" w:hAnsiTheme="minorHAnsi" w:cstheme="minorBidi" w:hint="eastAsia"/>
          <w:bCs/>
          <w:sz w:val="20"/>
          <w:szCs w:val="20"/>
          <w:lang w:eastAsia="en-US"/>
        </w:rPr>
        <w:t xml:space="preserve">rien et souterrain des foyers lumineux, </w:t>
      </w:r>
      <w:r w:rsidRPr="00DE6DAD">
        <w:rPr>
          <w:rFonts w:asciiTheme="minorHAnsi" w:eastAsiaTheme="minorHAnsi" w:hAnsiTheme="minorHAnsi" w:cstheme="minorBidi"/>
          <w:bCs/>
          <w:sz w:val="20"/>
          <w:szCs w:val="20"/>
          <w:lang w:eastAsia="en-US"/>
        </w:rPr>
        <w:t>indépendant</w:t>
      </w:r>
      <w:r w:rsidRPr="00DE6DAD">
        <w:rPr>
          <w:rFonts w:asciiTheme="minorHAnsi" w:eastAsiaTheme="minorHAnsi" w:hAnsiTheme="minorHAnsi" w:cstheme="minorBidi" w:hint="eastAsia"/>
          <w:bCs/>
          <w:sz w:val="20"/>
          <w:szCs w:val="20"/>
          <w:lang w:eastAsia="en-US"/>
        </w:rPr>
        <w:t xml:space="preserve"> du </w:t>
      </w:r>
      <w:r w:rsidRPr="00DE6DAD">
        <w:rPr>
          <w:rFonts w:asciiTheme="minorHAnsi" w:eastAsiaTheme="minorHAnsi" w:hAnsiTheme="minorHAnsi" w:cstheme="minorBidi"/>
          <w:bCs/>
          <w:sz w:val="20"/>
          <w:szCs w:val="20"/>
          <w:lang w:eastAsia="en-US"/>
        </w:rPr>
        <w:t xml:space="preserve">réseau </w:t>
      </w:r>
      <w:r w:rsidRPr="00DE6DAD">
        <w:rPr>
          <w:rFonts w:asciiTheme="minorHAnsi" w:eastAsiaTheme="minorHAnsi" w:hAnsiTheme="minorHAnsi" w:cstheme="minorBidi" w:hint="eastAsia"/>
          <w:bCs/>
          <w:sz w:val="20"/>
          <w:szCs w:val="20"/>
          <w:lang w:eastAsia="en-US"/>
        </w:rPr>
        <w:t>de distribution publique d</w:t>
      </w:r>
      <w:r w:rsidRPr="00DE6DAD">
        <w:rPr>
          <w:rFonts w:asciiTheme="minorHAnsi" w:eastAsiaTheme="minorHAnsi" w:hAnsiTheme="minorHAnsi" w:cstheme="minorBidi"/>
          <w:bCs/>
          <w:sz w:val="20"/>
          <w:szCs w:val="20"/>
          <w:lang w:eastAsia="en-US"/>
        </w:rPr>
        <w:t>’électricité</w:t>
      </w:r>
      <w:r w:rsidRPr="00DE6DAD">
        <w:rPr>
          <w:rFonts w:asciiTheme="minorHAnsi" w:eastAsiaTheme="minorHAnsi" w:hAnsiTheme="minorHAnsi" w:cstheme="minorBidi" w:hint="eastAsia"/>
          <w:bCs/>
          <w:sz w:val="20"/>
          <w:szCs w:val="20"/>
          <w:lang w:eastAsia="en-US"/>
        </w:rPr>
        <w:t>,</w:t>
      </w:r>
    </w:p>
    <w:p w14:paraId="6AC83FDB" w14:textId="77777777" w:rsidR="001A58E6" w:rsidRPr="00DE6DAD" w:rsidRDefault="001A58E6" w:rsidP="008523E4">
      <w:pPr>
        <w:numPr>
          <w:ilvl w:val="0"/>
          <w:numId w:val="15"/>
        </w:numPr>
        <w:autoSpaceDE w:val="0"/>
        <w:autoSpaceDN w:val="0"/>
        <w:adjustRightInd w:val="0"/>
        <w:spacing w:after="200" w:line="276" w:lineRule="auto"/>
        <w:contextualSpacing/>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L</w:t>
      </w:r>
      <w:r w:rsidRPr="00DE6DAD">
        <w:rPr>
          <w:rFonts w:asciiTheme="minorHAnsi" w:eastAsiaTheme="minorHAnsi" w:hAnsiTheme="minorHAnsi" w:cstheme="minorBidi" w:hint="eastAsia"/>
          <w:bCs/>
          <w:sz w:val="20"/>
          <w:szCs w:val="20"/>
          <w:lang w:eastAsia="en-US"/>
        </w:rPr>
        <w:t>es supports s</w:t>
      </w:r>
      <w:r w:rsidRPr="00DE6DAD">
        <w:rPr>
          <w:rFonts w:asciiTheme="minorHAnsi" w:eastAsiaTheme="minorHAnsi" w:hAnsiTheme="minorHAnsi" w:cstheme="minorBidi"/>
          <w:bCs/>
          <w:sz w:val="20"/>
          <w:szCs w:val="20"/>
          <w:lang w:eastAsia="en-US"/>
        </w:rPr>
        <w:t>’</w:t>
      </w:r>
      <w:r w:rsidRPr="00DE6DAD">
        <w:rPr>
          <w:rFonts w:asciiTheme="minorHAnsi" w:eastAsiaTheme="minorHAnsi" w:hAnsiTheme="minorHAnsi" w:cstheme="minorBidi" w:hint="eastAsia"/>
          <w:bCs/>
          <w:sz w:val="20"/>
          <w:szCs w:val="20"/>
          <w:lang w:eastAsia="en-US"/>
        </w:rPr>
        <w:t>il s</w:t>
      </w:r>
      <w:r w:rsidRPr="00DE6DAD">
        <w:rPr>
          <w:rFonts w:asciiTheme="minorHAnsi" w:eastAsiaTheme="minorHAnsi" w:hAnsiTheme="minorHAnsi" w:cstheme="minorBidi"/>
          <w:bCs/>
          <w:sz w:val="20"/>
          <w:szCs w:val="20"/>
          <w:lang w:eastAsia="en-US"/>
        </w:rPr>
        <w:t>’</w:t>
      </w:r>
      <w:r w:rsidRPr="00DE6DAD">
        <w:rPr>
          <w:rFonts w:asciiTheme="minorHAnsi" w:eastAsiaTheme="minorHAnsi" w:hAnsiTheme="minorHAnsi" w:cstheme="minorBidi" w:hint="eastAsia"/>
          <w:bCs/>
          <w:sz w:val="20"/>
          <w:szCs w:val="20"/>
          <w:lang w:eastAsia="en-US"/>
        </w:rPr>
        <w:t>agit d</w:t>
      </w:r>
      <w:r w:rsidRPr="00DE6DAD">
        <w:rPr>
          <w:rFonts w:asciiTheme="minorHAnsi" w:eastAsiaTheme="minorHAnsi" w:hAnsiTheme="minorHAnsi" w:cstheme="minorBidi"/>
          <w:bCs/>
          <w:sz w:val="20"/>
          <w:szCs w:val="20"/>
          <w:lang w:eastAsia="en-US"/>
        </w:rPr>
        <w:t>’</w:t>
      </w:r>
      <w:r w:rsidRPr="00DE6DAD">
        <w:rPr>
          <w:rFonts w:asciiTheme="minorHAnsi" w:eastAsiaTheme="minorHAnsi" w:hAnsiTheme="minorHAnsi" w:cstheme="minorBidi" w:hint="eastAsia"/>
          <w:bCs/>
          <w:sz w:val="20"/>
          <w:szCs w:val="20"/>
          <w:lang w:eastAsia="en-US"/>
        </w:rPr>
        <w:t xml:space="preserve">installations propres </w:t>
      </w:r>
      <w:r w:rsidRPr="00DE6DAD">
        <w:rPr>
          <w:rFonts w:asciiTheme="minorHAnsi" w:eastAsiaTheme="minorHAnsi" w:hAnsiTheme="minorHAnsi" w:cstheme="minorBidi"/>
          <w:bCs/>
          <w:sz w:val="20"/>
          <w:szCs w:val="20"/>
          <w:lang w:eastAsia="en-US"/>
        </w:rPr>
        <w:t>à</w:t>
      </w:r>
      <w:r w:rsidRPr="00DE6DAD">
        <w:rPr>
          <w:rFonts w:asciiTheme="minorHAnsi" w:eastAsiaTheme="minorHAnsi" w:hAnsiTheme="minorHAnsi" w:cstheme="minorBidi" w:hint="eastAsia"/>
          <w:bCs/>
          <w:sz w:val="20"/>
          <w:szCs w:val="20"/>
          <w:lang w:eastAsia="en-US"/>
        </w:rPr>
        <w:t xml:space="preserve"> l</w:t>
      </w:r>
      <w:r w:rsidRPr="00DE6DAD">
        <w:rPr>
          <w:rFonts w:asciiTheme="minorHAnsi" w:eastAsiaTheme="minorHAnsi" w:hAnsiTheme="minorHAnsi" w:cstheme="minorBidi"/>
          <w:bCs/>
          <w:sz w:val="20"/>
          <w:szCs w:val="20"/>
          <w:lang w:eastAsia="en-US"/>
        </w:rPr>
        <w:t>’éclairage</w:t>
      </w:r>
      <w:r w:rsidRPr="00DE6DAD">
        <w:rPr>
          <w:rFonts w:asciiTheme="minorHAnsi" w:eastAsiaTheme="minorHAnsi" w:hAnsiTheme="minorHAnsi" w:cstheme="minorBidi" w:hint="eastAsia"/>
          <w:bCs/>
          <w:sz w:val="20"/>
          <w:szCs w:val="20"/>
          <w:lang w:eastAsia="en-US"/>
        </w:rPr>
        <w:t xml:space="preserve"> public : </w:t>
      </w:r>
      <w:r w:rsidRPr="00DE6DAD">
        <w:rPr>
          <w:rFonts w:asciiTheme="minorHAnsi" w:eastAsiaTheme="minorHAnsi" w:hAnsiTheme="minorHAnsi" w:cstheme="minorBidi"/>
          <w:bCs/>
          <w:sz w:val="20"/>
          <w:szCs w:val="20"/>
          <w:lang w:eastAsia="en-US"/>
        </w:rPr>
        <w:t>béton</w:t>
      </w:r>
      <w:r w:rsidRPr="00DE6DAD">
        <w:rPr>
          <w:rFonts w:asciiTheme="minorHAnsi" w:eastAsiaTheme="minorHAnsi" w:hAnsiTheme="minorHAnsi" w:cstheme="minorBidi" w:hint="eastAsia"/>
          <w:bCs/>
          <w:sz w:val="20"/>
          <w:szCs w:val="20"/>
          <w:lang w:eastAsia="en-US"/>
        </w:rPr>
        <w:t xml:space="preserve"> arme, bois,</w:t>
      </w:r>
      <w:r w:rsidRPr="00DE6DAD">
        <w:rPr>
          <w:rFonts w:asciiTheme="minorHAnsi" w:eastAsiaTheme="minorHAnsi" w:hAnsiTheme="minorHAnsi" w:cstheme="minorBidi"/>
          <w:bCs/>
          <w:sz w:val="20"/>
          <w:szCs w:val="20"/>
          <w:lang w:eastAsia="en-US"/>
        </w:rPr>
        <w:t xml:space="preserve"> candélabres</w:t>
      </w:r>
      <w:r w:rsidRPr="00DE6DAD">
        <w:rPr>
          <w:rFonts w:asciiTheme="minorHAnsi" w:eastAsiaTheme="minorHAnsi" w:hAnsiTheme="minorHAnsi" w:cstheme="minorBidi" w:hint="eastAsia"/>
          <w:bCs/>
          <w:sz w:val="20"/>
          <w:szCs w:val="20"/>
          <w:lang w:eastAsia="en-US"/>
        </w:rPr>
        <w:t>, consoles et autres,</w:t>
      </w:r>
    </w:p>
    <w:p w14:paraId="1F469EE2" w14:textId="77777777" w:rsidR="001A58E6" w:rsidRPr="00DE6DAD" w:rsidRDefault="001A58E6" w:rsidP="008523E4">
      <w:pPr>
        <w:numPr>
          <w:ilvl w:val="0"/>
          <w:numId w:val="16"/>
        </w:numPr>
        <w:autoSpaceDE w:val="0"/>
        <w:autoSpaceDN w:val="0"/>
        <w:adjustRightInd w:val="0"/>
        <w:spacing w:after="200" w:line="276" w:lineRule="auto"/>
        <w:contextualSpacing/>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L</w:t>
      </w:r>
      <w:r w:rsidRPr="00DE6DAD">
        <w:rPr>
          <w:rFonts w:asciiTheme="minorHAnsi" w:eastAsiaTheme="minorHAnsi" w:hAnsiTheme="minorHAnsi" w:cstheme="minorBidi" w:hint="eastAsia"/>
          <w:bCs/>
          <w:sz w:val="20"/>
          <w:szCs w:val="20"/>
          <w:lang w:eastAsia="en-US"/>
        </w:rPr>
        <w:t xml:space="preserve">es crosses et consoles ainsi que leurs </w:t>
      </w:r>
      <w:r w:rsidRPr="00DE6DAD">
        <w:rPr>
          <w:rFonts w:asciiTheme="minorHAnsi" w:eastAsiaTheme="minorHAnsi" w:hAnsiTheme="minorHAnsi" w:cstheme="minorBidi"/>
          <w:bCs/>
          <w:sz w:val="20"/>
          <w:szCs w:val="20"/>
          <w:lang w:eastAsia="en-US"/>
        </w:rPr>
        <w:t>systèmes</w:t>
      </w:r>
      <w:r w:rsidRPr="00DE6DAD">
        <w:rPr>
          <w:rFonts w:asciiTheme="minorHAnsi" w:eastAsiaTheme="minorHAnsi" w:hAnsiTheme="minorHAnsi" w:cstheme="minorBidi" w:hint="eastAsia"/>
          <w:bCs/>
          <w:sz w:val="20"/>
          <w:szCs w:val="20"/>
          <w:lang w:eastAsia="en-US"/>
        </w:rPr>
        <w:t xml:space="preserve"> de fixation pour les installations sur des</w:t>
      </w:r>
      <w:r w:rsidRPr="00DE6DAD">
        <w:rPr>
          <w:rFonts w:asciiTheme="minorHAnsi" w:eastAsiaTheme="minorHAnsi" w:hAnsiTheme="minorHAnsi" w:cstheme="minorBidi"/>
          <w:bCs/>
          <w:sz w:val="20"/>
          <w:szCs w:val="20"/>
          <w:lang w:eastAsia="en-US"/>
        </w:rPr>
        <w:t xml:space="preserve"> </w:t>
      </w:r>
      <w:r w:rsidRPr="00DE6DAD">
        <w:rPr>
          <w:rFonts w:asciiTheme="minorHAnsi" w:eastAsiaTheme="minorHAnsi" w:hAnsiTheme="minorHAnsi" w:cstheme="minorBidi" w:hint="eastAsia"/>
          <w:bCs/>
          <w:sz w:val="20"/>
          <w:szCs w:val="20"/>
          <w:lang w:eastAsia="en-US"/>
        </w:rPr>
        <w:t xml:space="preserve">supports mixtes ou </w:t>
      </w:r>
      <w:r w:rsidRPr="00DE6DAD">
        <w:rPr>
          <w:rFonts w:asciiTheme="minorHAnsi" w:eastAsiaTheme="minorHAnsi" w:hAnsiTheme="minorHAnsi" w:cstheme="minorBidi"/>
          <w:bCs/>
          <w:sz w:val="20"/>
          <w:szCs w:val="20"/>
          <w:lang w:eastAsia="en-US"/>
        </w:rPr>
        <w:t>façades</w:t>
      </w:r>
      <w:r w:rsidRPr="00DE6DAD">
        <w:rPr>
          <w:rFonts w:asciiTheme="minorHAnsi" w:eastAsiaTheme="minorHAnsi" w:hAnsiTheme="minorHAnsi" w:cstheme="minorBidi" w:hint="eastAsia"/>
          <w:bCs/>
          <w:sz w:val="20"/>
          <w:szCs w:val="20"/>
          <w:lang w:eastAsia="en-US"/>
        </w:rPr>
        <w:t>,</w:t>
      </w:r>
    </w:p>
    <w:p w14:paraId="734A1459" w14:textId="77777777" w:rsidR="001A58E6" w:rsidRPr="00DE6DAD" w:rsidRDefault="001A58E6" w:rsidP="008523E4">
      <w:pPr>
        <w:numPr>
          <w:ilvl w:val="0"/>
          <w:numId w:val="16"/>
        </w:numPr>
        <w:tabs>
          <w:tab w:val="left" w:pos="8789"/>
        </w:tabs>
        <w:autoSpaceDE w:val="0"/>
        <w:autoSpaceDN w:val="0"/>
        <w:adjustRightInd w:val="0"/>
        <w:spacing w:after="200" w:line="276" w:lineRule="auto"/>
        <w:contextualSpacing/>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L’</w:t>
      </w:r>
      <w:r w:rsidRPr="00DE6DAD">
        <w:rPr>
          <w:rFonts w:asciiTheme="minorHAnsi" w:eastAsiaTheme="minorHAnsi" w:hAnsiTheme="minorHAnsi" w:cstheme="minorBidi" w:hint="eastAsia"/>
          <w:bCs/>
          <w:sz w:val="20"/>
          <w:szCs w:val="20"/>
          <w:lang w:eastAsia="en-US"/>
        </w:rPr>
        <w:t>ensemble des dispositifs d</w:t>
      </w:r>
      <w:r w:rsidRPr="00DE6DAD">
        <w:rPr>
          <w:rFonts w:asciiTheme="minorHAnsi" w:eastAsiaTheme="minorHAnsi" w:hAnsiTheme="minorHAnsi" w:cstheme="minorBidi"/>
          <w:bCs/>
          <w:sz w:val="20"/>
          <w:szCs w:val="20"/>
          <w:lang w:eastAsia="en-US"/>
        </w:rPr>
        <w:t>’</w:t>
      </w:r>
      <w:r w:rsidRPr="00DE6DAD">
        <w:rPr>
          <w:rFonts w:asciiTheme="minorHAnsi" w:eastAsiaTheme="minorHAnsi" w:hAnsiTheme="minorHAnsi" w:cstheme="minorBidi" w:hint="eastAsia"/>
          <w:bCs/>
          <w:sz w:val="20"/>
          <w:szCs w:val="20"/>
          <w:lang w:eastAsia="en-US"/>
        </w:rPr>
        <w:t>alimentation et de commande : interrupteurs horaires, relais,</w:t>
      </w:r>
      <w:r w:rsidRPr="00DE6DAD">
        <w:rPr>
          <w:rFonts w:asciiTheme="minorHAnsi" w:eastAsiaTheme="minorHAnsi" w:hAnsiTheme="minorHAnsi" w:cstheme="minorBidi"/>
          <w:bCs/>
          <w:sz w:val="20"/>
          <w:szCs w:val="20"/>
          <w:lang w:eastAsia="en-US"/>
        </w:rPr>
        <w:t xml:space="preserve"> cellules, émetteurs</w:t>
      </w:r>
      <w:r w:rsidRPr="00DE6DAD">
        <w:rPr>
          <w:rFonts w:asciiTheme="minorHAnsi" w:eastAsiaTheme="minorHAnsi" w:hAnsiTheme="minorHAnsi" w:cstheme="minorBidi" w:hint="eastAsia"/>
          <w:bCs/>
          <w:sz w:val="20"/>
          <w:szCs w:val="20"/>
          <w:lang w:eastAsia="en-US"/>
        </w:rPr>
        <w:t xml:space="preserve">, </w:t>
      </w:r>
      <w:r w:rsidRPr="00DE6DAD">
        <w:rPr>
          <w:rFonts w:asciiTheme="minorHAnsi" w:eastAsiaTheme="minorHAnsi" w:hAnsiTheme="minorHAnsi" w:cstheme="minorBidi"/>
          <w:bCs/>
          <w:sz w:val="20"/>
          <w:szCs w:val="20"/>
          <w:lang w:eastAsia="en-US"/>
        </w:rPr>
        <w:t>récepteurs</w:t>
      </w:r>
      <w:r w:rsidRPr="00DE6DAD">
        <w:rPr>
          <w:rFonts w:asciiTheme="minorHAnsi" w:eastAsiaTheme="minorHAnsi" w:hAnsiTheme="minorHAnsi" w:cstheme="minorBidi" w:hint="eastAsia"/>
          <w:bCs/>
          <w:sz w:val="20"/>
          <w:szCs w:val="20"/>
          <w:lang w:eastAsia="en-US"/>
        </w:rPr>
        <w:t xml:space="preserve">, contacteurs, fusibles, disjoncteurs et tout </w:t>
      </w:r>
      <w:r w:rsidRPr="00DE6DAD">
        <w:rPr>
          <w:rFonts w:asciiTheme="minorHAnsi" w:eastAsiaTheme="minorHAnsi" w:hAnsiTheme="minorHAnsi" w:cstheme="minorBidi"/>
          <w:bCs/>
          <w:sz w:val="20"/>
          <w:szCs w:val="20"/>
          <w:lang w:eastAsia="en-US"/>
        </w:rPr>
        <w:t>autre appareillage</w:t>
      </w:r>
      <w:r w:rsidRPr="00DE6DAD">
        <w:rPr>
          <w:rFonts w:asciiTheme="minorHAnsi" w:eastAsiaTheme="minorHAnsi" w:hAnsiTheme="minorHAnsi" w:cstheme="minorBidi" w:hint="eastAsia"/>
          <w:bCs/>
          <w:sz w:val="20"/>
          <w:szCs w:val="20"/>
          <w:lang w:eastAsia="en-US"/>
        </w:rPr>
        <w:t xml:space="preserve">, </w:t>
      </w:r>
      <w:r w:rsidRPr="00DE6DAD">
        <w:rPr>
          <w:rFonts w:asciiTheme="minorHAnsi" w:eastAsiaTheme="minorHAnsi" w:hAnsiTheme="minorHAnsi" w:cstheme="minorBidi"/>
          <w:bCs/>
          <w:sz w:val="20"/>
          <w:szCs w:val="20"/>
          <w:lang w:eastAsia="en-US"/>
        </w:rPr>
        <w:t>à</w:t>
      </w:r>
      <w:r w:rsidRPr="00DE6DAD">
        <w:rPr>
          <w:rFonts w:asciiTheme="minorHAnsi" w:eastAsiaTheme="minorHAnsi" w:hAnsiTheme="minorHAnsi" w:cstheme="minorBidi" w:hint="eastAsia"/>
          <w:bCs/>
          <w:sz w:val="20"/>
          <w:szCs w:val="20"/>
          <w:lang w:eastAsia="en-US"/>
        </w:rPr>
        <w:t xml:space="preserve"> l</w:t>
      </w:r>
      <w:r w:rsidRPr="00DE6DAD">
        <w:rPr>
          <w:rFonts w:asciiTheme="minorHAnsi" w:eastAsiaTheme="minorHAnsi" w:hAnsiTheme="minorHAnsi" w:cstheme="minorBidi"/>
          <w:bCs/>
          <w:sz w:val="20"/>
          <w:szCs w:val="20"/>
          <w:lang w:eastAsia="en-US"/>
        </w:rPr>
        <w:t>’e</w:t>
      </w:r>
      <w:r w:rsidRPr="00DE6DAD">
        <w:rPr>
          <w:rFonts w:asciiTheme="minorHAnsi" w:eastAsiaTheme="minorHAnsi" w:hAnsiTheme="minorHAnsi" w:cstheme="minorBidi" w:hint="eastAsia"/>
          <w:bCs/>
          <w:sz w:val="20"/>
          <w:szCs w:val="20"/>
          <w:lang w:eastAsia="en-US"/>
        </w:rPr>
        <w:t xml:space="preserve">xception des ouvrages de raccordement au </w:t>
      </w:r>
      <w:r w:rsidRPr="00DE6DAD">
        <w:rPr>
          <w:rFonts w:asciiTheme="minorHAnsi" w:eastAsiaTheme="minorHAnsi" w:hAnsiTheme="minorHAnsi" w:cstheme="minorBidi"/>
          <w:bCs/>
          <w:sz w:val="20"/>
          <w:szCs w:val="20"/>
          <w:lang w:eastAsia="en-US"/>
        </w:rPr>
        <w:t>réseau</w:t>
      </w:r>
      <w:r w:rsidRPr="00DE6DAD">
        <w:rPr>
          <w:rFonts w:asciiTheme="minorHAnsi" w:eastAsiaTheme="minorHAnsi" w:hAnsiTheme="minorHAnsi" w:cstheme="minorBidi" w:hint="eastAsia"/>
          <w:bCs/>
          <w:sz w:val="20"/>
          <w:szCs w:val="20"/>
          <w:lang w:eastAsia="en-US"/>
        </w:rPr>
        <w:t xml:space="preserve"> de la distribution</w:t>
      </w:r>
      <w:r w:rsidRPr="00DE6DAD">
        <w:rPr>
          <w:rFonts w:asciiTheme="minorHAnsi" w:eastAsiaTheme="minorHAnsi" w:hAnsiTheme="minorHAnsi" w:cstheme="minorBidi"/>
          <w:bCs/>
          <w:sz w:val="20"/>
          <w:szCs w:val="20"/>
          <w:lang w:eastAsia="en-US"/>
        </w:rPr>
        <w:t xml:space="preserve"> </w:t>
      </w:r>
      <w:r w:rsidRPr="00DE6DAD">
        <w:rPr>
          <w:rFonts w:asciiTheme="minorHAnsi" w:eastAsiaTheme="minorHAnsi" w:hAnsiTheme="minorHAnsi" w:cstheme="minorBidi" w:hint="eastAsia"/>
          <w:bCs/>
          <w:sz w:val="20"/>
          <w:szCs w:val="20"/>
          <w:lang w:eastAsia="en-US"/>
        </w:rPr>
        <w:t>publique d</w:t>
      </w:r>
      <w:r w:rsidRPr="00DE6DAD">
        <w:rPr>
          <w:rFonts w:asciiTheme="minorHAnsi" w:eastAsiaTheme="minorHAnsi" w:hAnsiTheme="minorHAnsi" w:cstheme="minorBidi"/>
          <w:bCs/>
          <w:sz w:val="20"/>
          <w:szCs w:val="20"/>
          <w:lang w:eastAsia="en-US"/>
        </w:rPr>
        <w:t>’énergie</w:t>
      </w:r>
      <w:r w:rsidRPr="00DE6DAD">
        <w:rPr>
          <w:rFonts w:asciiTheme="minorHAnsi" w:eastAsiaTheme="minorHAnsi" w:hAnsiTheme="minorHAnsi" w:cstheme="minorBidi" w:hint="eastAsia"/>
          <w:bCs/>
          <w:sz w:val="20"/>
          <w:szCs w:val="20"/>
          <w:lang w:eastAsia="en-US"/>
        </w:rPr>
        <w:t xml:space="preserve"> </w:t>
      </w:r>
      <w:r w:rsidRPr="00DE6DAD">
        <w:rPr>
          <w:rFonts w:asciiTheme="minorHAnsi" w:eastAsiaTheme="minorHAnsi" w:hAnsiTheme="minorHAnsi" w:cstheme="minorBidi"/>
          <w:bCs/>
          <w:sz w:val="20"/>
          <w:szCs w:val="20"/>
          <w:lang w:eastAsia="en-US"/>
        </w:rPr>
        <w:t>électrique</w:t>
      </w:r>
      <w:r w:rsidRPr="00DE6DAD">
        <w:rPr>
          <w:rFonts w:asciiTheme="minorHAnsi" w:eastAsiaTheme="minorHAnsi" w:hAnsiTheme="minorHAnsi" w:cstheme="minorBidi" w:hint="eastAsia"/>
          <w:bCs/>
          <w:sz w:val="20"/>
          <w:szCs w:val="20"/>
          <w:lang w:eastAsia="en-US"/>
        </w:rPr>
        <w:t xml:space="preserve">, entretenus par le gestionnaire de ce </w:t>
      </w:r>
      <w:r w:rsidRPr="00DE6DAD">
        <w:rPr>
          <w:rFonts w:asciiTheme="minorHAnsi" w:eastAsiaTheme="minorHAnsi" w:hAnsiTheme="minorHAnsi" w:cstheme="minorBidi"/>
          <w:bCs/>
          <w:sz w:val="20"/>
          <w:szCs w:val="20"/>
          <w:lang w:eastAsia="en-US"/>
        </w:rPr>
        <w:t xml:space="preserve">réseau, </w:t>
      </w:r>
    </w:p>
    <w:p w14:paraId="7BFB88C6" w14:textId="77777777" w:rsidR="001A58E6" w:rsidRDefault="001A58E6" w:rsidP="008523E4">
      <w:pPr>
        <w:numPr>
          <w:ilvl w:val="0"/>
          <w:numId w:val="16"/>
        </w:numPr>
        <w:tabs>
          <w:tab w:val="left" w:pos="8789"/>
        </w:tabs>
        <w:autoSpaceDE w:val="0"/>
        <w:autoSpaceDN w:val="0"/>
        <w:adjustRightInd w:val="0"/>
        <w:spacing w:after="200" w:line="276" w:lineRule="auto"/>
        <w:contextualSpacing/>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Les</w:t>
      </w:r>
      <w:r w:rsidRPr="00DE6DAD">
        <w:rPr>
          <w:rFonts w:asciiTheme="minorHAnsi" w:eastAsiaTheme="minorHAnsi" w:hAnsiTheme="minorHAnsi" w:cstheme="minorBidi" w:hint="eastAsia"/>
          <w:bCs/>
          <w:sz w:val="20"/>
          <w:szCs w:val="20"/>
          <w:lang w:eastAsia="en-US"/>
        </w:rPr>
        <w:t xml:space="preserve"> points d</w:t>
      </w:r>
      <w:r w:rsidRPr="00DE6DAD">
        <w:rPr>
          <w:rFonts w:asciiTheme="minorHAnsi" w:eastAsiaTheme="minorHAnsi" w:hAnsiTheme="minorHAnsi" w:cstheme="minorBidi"/>
          <w:bCs/>
          <w:sz w:val="20"/>
          <w:szCs w:val="20"/>
          <w:lang w:eastAsia="en-US"/>
        </w:rPr>
        <w:t>’éclairage</w:t>
      </w:r>
      <w:r w:rsidRPr="00DE6DAD">
        <w:rPr>
          <w:rFonts w:asciiTheme="minorHAnsi" w:eastAsiaTheme="minorHAnsi" w:hAnsiTheme="minorHAnsi" w:cstheme="minorBidi" w:hint="eastAsia"/>
          <w:bCs/>
          <w:sz w:val="20"/>
          <w:szCs w:val="20"/>
          <w:lang w:eastAsia="en-US"/>
        </w:rPr>
        <w:t xml:space="preserve"> avec une alimentation </w:t>
      </w:r>
      <w:r w:rsidRPr="00DE6DAD">
        <w:rPr>
          <w:rFonts w:asciiTheme="minorHAnsi" w:eastAsiaTheme="minorHAnsi" w:hAnsiTheme="minorHAnsi" w:cstheme="minorBidi"/>
          <w:bCs/>
          <w:sz w:val="20"/>
          <w:szCs w:val="20"/>
          <w:lang w:eastAsia="en-US"/>
        </w:rPr>
        <w:t>électrique</w:t>
      </w:r>
      <w:r w:rsidRPr="00DE6DAD">
        <w:rPr>
          <w:rFonts w:asciiTheme="minorHAnsi" w:eastAsiaTheme="minorHAnsi" w:hAnsiTheme="minorHAnsi" w:cstheme="minorBidi" w:hint="eastAsia"/>
          <w:bCs/>
          <w:sz w:val="20"/>
          <w:szCs w:val="20"/>
          <w:lang w:eastAsia="en-US"/>
        </w:rPr>
        <w:t xml:space="preserve"> autonome non </w:t>
      </w:r>
      <w:r w:rsidRPr="00DE6DAD">
        <w:rPr>
          <w:rFonts w:asciiTheme="minorHAnsi" w:eastAsiaTheme="minorHAnsi" w:hAnsiTheme="minorHAnsi" w:cstheme="minorBidi"/>
          <w:bCs/>
          <w:sz w:val="20"/>
          <w:szCs w:val="20"/>
          <w:lang w:eastAsia="en-US"/>
        </w:rPr>
        <w:t>raccordée</w:t>
      </w:r>
      <w:r w:rsidRPr="00DE6DAD">
        <w:rPr>
          <w:rFonts w:asciiTheme="minorHAnsi" w:eastAsiaTheme="minorHAnsi" w:hAnsiTheme="minorHAnsi" w:cstheme="minorBidi" w:hint="eastAsia"/>
          <w:bCs/>
          <w:sz w:val="20"/>
          <w:szCs w:val="20"/>
          <w:lang w:eastAsia="en-US"/>
        </w:rPr>
        <w:t xml:space="preserve"> au</w:t>
      </w:r>
      <w:r w:rsidRPr="00DE6DAD">
        <w:rPr>
          <w:rFonts w:asciiTheme="minorHAnsi" w:eastAsiaTheme="minorHAnsi" w:hAnsiTheme="minorHAnsi" w:cstheme="minorBidi"/>
          <w:bCs/>
          <w:sz w:val="20"/>
          <w:szCs w:val="20"/>
          <w:lang w:eastAsia="en-US"/>
        </w:rPr>
        <w:t xml:space="preserve"> réseau</w:t>
      </w:r>
      <w:r w:rsidRPr="00DE6DAD">
        <w:rPr>
          <w:rFonts w:asciiTheme="minorHAnsi" w:eastAsiaTheme="minorHAnsi" w:hAnsiTheme="minorHAnsi" w:cstheme="minorBidi" w:hint="eastAsia"/>
          <w:bCs/>
          <w:sz w:val="20"/>
          <w:szCs w:val="20"/>
          <w:lang w:eastAsia="en-US"/>
        </w:rPr>
        <w:t xml:space="preserve"> de distribution publique d</w:t>
      </w:r>
      <w:r w:rsidRPr="00DE6DAD">
        <w:rPr>
          <w:rFonts w:asciiTheme="minorHAnsi" w:eastAsiaTheme="minorHAnsi" w:hAnsiTheme="minorHAnsi" w:cstheme="minorBidi"/>
          <w:bCs/>
          <w:sz w:val="20"/>
          <w:szCs w:val="20"/>
          <w:lang w:eastAsia="en-US"/>
        </w:rPr>
        <w:t>’électricité</w:t>
      </w:r>
      <w:r w:rsidRPr="00DE6DAD">
        <w:rPr>
          <w:rFonts w:asciiTheme="minorHAnsi" w:eastAsiaTheme="minorHAnsi" w:hAnsiTheme="minorHAnsi" w:cstheme="minorBidi" w:hint="eastAsia"/>
          <w:bCs/>
          <w:sz w:val="20"/>
          <w:szCs w:val="20"/>
          <w:lang w:eastAsia="en-US"/>
        </w:rPr>
        <w:t>.</w:t>
      </w:r>
    </w:p>
    <w:p w14:paraId="5B2AB510" w14:textId="77777777" w:rsidR="001A58E6" w:rsidRDefault="001A58E6" w:rsidP="001A58E6">
      <w:pPr>
        <w:tabs>
          <w:tab w:val="left" w:pos="8789"/>
        </w:tabs>
        <w:autoSpaceDE w:val="0"/>
        <w:autoSpaceDN w:val="0"/>
        <w:adjustRightInd w:val="0"/>
        <w:spacing w:after="200" w:line="276" w:lineRule="auto"/>
        <w:contextualSpacing/>
        <w:jc w:val="both"/>
        <w:rPr>
          <w:rFonts w:asciiTheme="minorHAnsi" w:eastAsiaTheme="minorHAnsi" w:hAnsiTheme="minorHAnsi" w:cstheme="minorBidi"/>
          <w:bCs/>
          <w:sz w:val="20"/>
          <w:szCs w:val="20"/>
          <w:lang w:eastAsia="en-US"/>
        </w:rPr>
      </w:pPr>
    </w:p>
    <w:p w14:paraId="5963E1A6" w14:textId="77777777" w:rsidR="001A58E6" w:rsidRPr="00DE6DAD" w:rsidRDefault="001A58E6" w:rsidP="001A58E6">
      <w:pPr>
        <w:tabs>
          <w:tab w:val="left" w:pos="8789"/>
        </w:tabs>
        <w:autoSpaceDE w:val="0"/>
        <w:autoSpaceDN w:val="0"/>
        <w:adjustRightInd w:val="0"/>
        <w:spacing w:after="200" w:line="276" w:lineRule="auto"/>
        <w:contextualSpacing/>
        <w:jc w:val="both"/>
        <w:rPr>
          <w:rFonts w:asciiTheme="minorHAnsi" w:eastAsiaTheme="minorHAnsi" w:hAnsiTheme="minorHAnsi" w:cstheme="minorBidi"/>
          <w:bCs/>
          <w:sz w:val="20"/>
          <w:szCs w:val="20"/>
          <w:lang w:eastAsia="en-US"/>
        </w:rPr>
      </w:pPr>
    </w:p>
    <w:p w14:paraId="7BBB0A3D" w14:textId="77777777" w:rsidR="001A58E6" w:rsidRDefault="001A58E6" w:rsidP="001A58E6">
      <w:pPr>
        <w:spacing w:after="200"/>
        <w:jc w:val="both"/>
        <w:rPr>
          <w:rFonts w:asciiTheme="minorHAnsi" w:eastAsiaTheme="minorHAnsi" w:hAnsiTheme="minorHAnsi" w:cstheme="minorBidi"/>
          <w:b/>
          <w:sz w:val="20"/>
          <w:szCs w:val="20"/>
          <w:lang w:eastAsia="en-US"/>
        </w:rPr>
      </w:pPr>
    </w:p>
    <w:p w14:paraId="5184BF2B" w14:textId="77777777" w:rsidR="001A58E6" w:rsidRPr="00DE6DAD" w:rsidRDefault="001A58E6" w:rsidP="001A58E6">
      <w:pPr>
        <w:spacing w:after="200"/>
        <w:jc w:val="both"/>
        <w:rPr>
          <w:rFonts w:asciiTheme="minorHAnsi" w:eastAsiaTheme="minorHAnsi" w:hAnsiTheme="minorHAnsi" w:cstheme="minorBidi"/>
          <w:b/>
          <w:sz w:val="20"/>
          <w:szCs w:val="20"/>
          <w:lang w:eastAsia="en-US"/>
        </w:rPr>
      </w:pPr>
      <w:r w:rsidRPr="00DE6DAD">
        <w:rPr>
          <w:rFonts w:asciiTheme="minorHAnsi" w:eastAsiaTheme="minorHAnsi" w:hAnsiTheme="minorHAnsi" w:cstheme="minorBidi"/>
          <w:b/>
          <w:sz w:val="20"/>
          <w:szCs w:val="20"/>
          <w:lang w:eastAsia="en-US"/>
        </w:rPr>
        <w:lastRenderedPageBreak/>
        <w:t xml:space="preserve">Article 1.2 : Détail des prestations de service : </w:t>
      </w:r>
    </w:p>
    <w:p w14:paraId="6CA6BBF2" w14:textId="77777777" w:rsidR="001A58E6" w:rsidRPr="00DE6DAD" w:rsidRDefault="001A58E6" w:rsidP="001A58E6">
      <w:pPr>
        <w:spacing w:after="20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L’entreprise retenue pour l’entretien des installations sur votre commune, assurera, en lien avec les services du SIEDA les prestations suivantes :</w:t>
      </w:r>
    </w:p>
    <w:p w14:paraId="53851F42" w14:textId="77777777" w:rsidR="001A58E6" w:rsidRPr="00DE6DAD" w:rsidRDefault="001A58E6" w:rsidP="008523E4">
      <w:pPr>
        <w:numPr>
          <w:ilvl w:val="0"/>
          <w:numId w:val="17"/>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Cartographie du patrimoine éclairage public, points lumineux et armoires</w:t>
      </w:r>
    </w:p>
    <w:p w14:paraId="350D19FE" w14:textId="77777777" w:rsidR="001A58E6" w:rsidRPr="00DE6DAD" w:rsidRDefault="001A58E6" w:rsidP="008523E4">
      <w:pPr>
        <w:numPr>
          <w:ilvl w:val="0"/>
          <w:numId w:val="17"/>
        </w:numPr>
        <w:spacing w:after="200" w:line="276" w:lineRule="auto"/>
        <w:contextualSpacing/>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sz w:val="20"/>
          <w:szCs w:val="20"/>
          <w:lang w:eastAsia="en-US"/>
        </w:rPr>
        <w:t>Dépannages et réparations des luminaires, armoires, et interrupteurs de commande (</w:t>
      </w:r>
      <w:r w:rsidRPr="00DE6DAD">
        <w:rPr>
          <w:rFonts w:asciiTheme="minorHAnsi" w:eastAsiaTheme="minorHAnsi" w:hAnsiTheme="minorHAnsi" w:cstheme="minorBidi"/>
          <w:bCs/>
          <w:sz w:val="20"/>
          <w:szCs w:val="20"/>
          <w:lang w:eastAsia="en-US"/>
        </w:rPr>
        <w:t>en respectant le délai d’intervention maximum défini dans le cahier des charges de 5 jours ouvrables pour tous les cas)</w:t>
      </w:r>
    </w:p>
    <w:p w14:paraId="52AAF825" w14:textId="77777777" w:rsidR="001A58E6" w:rsidRPr="00DE6DAD" w:rsidRDefault="001A58E6" w:rsidP="008523E4">
      <w:pPr>
        <w:numPr>
          <w:ilvl w:val="0"/>
          <w:numId w:val="17"/>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Interventions de mise en sécurité</w:t>
      </w:r>
    </w:p>
    <w:p w14:paraId="03FE793D" w14:textId="77777777" w:rsidR="001A58E6" w:rsidRPr="00DE6DAD" w:rsidRDefault="001A58E6" w:rsidP="008523E4">
      <w:pPr>
        <w:numPr>
          <w:ilvl w:val="0"/>
          <w:numId w:val="17"/>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Visite d’entretien préventif avec renouvellement des sources lumineuses à cette occasion (le relamping des sources n’est pas obligatoire mais l’entreprise doit respecter un taux de pannes annuel inférieur à 6%), uniquement pour l’éclairage public (hors sources lumineuses LEDS et vapeur de mercure)</w:t>
      </w:r>
    </w:p>
    <w:p w14:paraId="547DCBD0" w14:textId="77777777" w:rsidR="001A58E6" w:rsidRPr="00DE6DAD" w:rsidRDefault="001A58E6" w:rsidP="008523E4">
      <w:pPr>
        <w:numPr>
          <w:ilvl w:val="0"/>
          <w:numId w:val="17"/>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Réglages des organes de commande</w:t>
      </w:r>
    </w:p>
    <w:p w14:paraId="7900BC4E" w14:textId="77777777" w:rsidR="001A58E6" w:rsidRPr="00DE6DAD" w:rsidRDefault="001A58E6" w:rsidP="008523E4">
      <w:pPr>
        <w:numPr>
          <w:ilvl w:val="0"/>
          <w:numId w:val="17"/>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Gestion et suivi du patrimoine</w:t>
      </w:r>
    </w:p>
    <w:p w14:paraId="2C45030F" w14:textId="77777777" w:rsidR="001A58E6" w:rsidRPr="00DE6DAD" w:rsidRDefault="001A58E6" w:rsidP="008523E4">
      <w:pPr>
        <w:numPr>
          <w:ilvl w:val="0"/>
          <w:numId w:val="17"/>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La réponse aux demandes de DT/DICT (lorsque le SIEDA dispose des relevés géoréférencés du réseau en classe A)</w:t>
      </w:r>
    </w:p>
    <w:p w14:paraId="6E9320B3" w14:textId="77777777" w:rsidR="001A58E6" w:rsidRPr="00DE6DAD" w:rsidRDefault="001A58E6" w:rsidP="008523E4">
      <w:pPr>
        <w:numPr>
          <w:ilvl w:val="0"/>
          <w:numId w:val="17"/>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La gestion des autorisations d’accès au réseau et les consignations et déconsignations,</w:t>
      </w:r>
    </w:p>
    <w:p w14:paraId="1D5A7375" w14:textId="77777777" w:rsidR="001A58E6" w:rsidRPr="00DE6DAD" w:rsidRDefault="001A58E6" w:rsidP="001A58E6">
      <w:pPr>
        <w:spacing w:after="20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 xml:space="preserve">Toutes les interventions résultantes des causes citées ci-après sont exclues du contrat et feront l’objet d’une prise en charge financière par la collectivité : </w:t>
      </w:r>
    </w:p>
    <w:p w14:paraId="320C0FDE" w14:textId="77777777" w:rsidR="001A58E6" w:rsidRPr="00DE6DAD" w:rsidRDefault="001A58E6" w:rsidP="008523E4">
      <w:pPr>
        <w:numPr>
          <w:ilvl w:val="0"/>
          <w:numId w:val="17"/>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Des accidents, des actes de vandalisme,</w:t>
      </w:r>
    </w:p>
    <w:p w14:paraId="13C9929D" w14:textId="77777777" w:rsidR="001A58E6" w:rsidRPr="00DE6DAD" w:rsidRDefault="001A58E6" w:rsidP="008523E4">
      <w:pPr>
        <w:numPr>
          <w:ilvl w:val="0"/>
          <w:numId w:val="17"/>
        </w:numPr>
        <w:spacing w:after="200" w:line="276" w:lineRule="auto"/>
        <w:contextualSpacing/>
        <w:jc w:val="both"/>
        <w:rPr>
          <w:rFonts w:asciiTheme="minorHAnsi" w:eastAsiaTheme="minorHAnsi" w:hAnsiTheme="minorHAnsi" w:cs="Arial"/>
          <w:sz w:val="22"/>
          <w:szCs w:val="22"/>
          <w:lang w:eastAsia="en-US"/>
        </w:rPr>
      </w:pPr>
      <w:r w:rsidRPr="00DE6DAD">
        <w:rPr>
          <w:rFonts w:asciiTheme="minorHAnsi" w:eastAsiaTheme="minorHAnsi" w:hAnsiTheme="minorHAnsi" w:cstheme="minorBidi"/>
          <w:sz w:val="20"/>
          <w:szCs w:val="20"/>
          <w:lang w:eastAsia="en-US"/>
        </w:rPr>
        <w:t>Défauts électriques (défauts d’isolement, détérioration de câble par un tiers …) sur les éléments du réseau d’éclairage public (compris entre le coffret d’alimentation et le boitier de protection des luminaires)</w:t>
      </w:r>
    </w:p>
    <w:p w14:paraId="370A5825" w14:textId="77777777" w:rsidR="001A58E6" w:rsidRPr="00DE6DAD" w:rsidRDefault="001A58E6" w:rsidP="008523E4">
      <w:pPr>
        <w:numPr>
          <w:ilvl w:val="0"/>
          <w:numId w:val="17"/>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Les effets directs de la foudre,</w:t>
      </w:r>
    </w:p>
    <w:p w14:paraId="22E44561" w14:textId="77777777" w:rsidR="001A58E6" w:rsidRPr="00DE6DAD" w:rsidRDefault="001A58E6" w:rsidP="008523E4">
      <w:pPr>
        <w:numPr>
          <w:ilvl w:val="0"/>
          <w:numId w:val="17"/>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Les phénomènes atmosphériques d’ampleur anormale, justifiant le classement de tout ou partie du territoire de la collectivité en zone sinistrée,</w:t>
      </w:r>
    </w:p>
    <w:p w14:paraId="2A466E16" w14:textId="77777777" w:rsidR="001A58E6" w:rsidRPr="00DE6DAD" w:rsidRDefault="001A58E6" w:rsidP="008523E4">
      <w:pPr>
        <w:numPr>
          <w:ilvl w:val="0"/>
          <w:numId w:val="17"/>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Les incendies, si l’origine de l’incendie ne provient pas d’un défaut électrique propre à l’installation,</w:t>
      </w:r>
    </w:p>
    <w:p w14:paraId="6AF9FF48" w14:textId="77777777" w:rsidR="001A58E6" w:rsidRPr="00DE6DAD" w:rsidRDefault="001A58E6" w:rsidP="008523E4">
      <w:pPr>
        <w:numPr>
          <w:ilvl w:val="0"/>
          <w:numId w:val="17"/>
        </w:numPr>
        <w:spacing w:after="200" w:line="276" w:lineRule="auto"/>
        <w:contextualSpacing/>
        <w:jc w:val="both"/>
        <w:rPr>
          <w:rFonts w:asciiTheme="minorHAnsi" w:eastAsiaTheme="minorHAnsi" w:hAnsiTheme="minorHAnsi" w:cs="Arial"/>
          <w:sz w:val="22"/>
          <w:szCs w:val="22"/>
          <w:lang w:eastAsia="en-US"/>
        </w:rPr>
      </w:pPr>
      <w:r w:rsidRPr="00DE6DAD">
        <w:rPr>
          <w:rFonts w:asciiTheme="minorHAnsi" w:eastAsiaTheme="minorHAnsi" w:hAnsiTheme="minorHAnsi" w:cstheme="minorBidi"/>
          <w:sz w:val="20"/>
          <w:szCs w:val="20"/>
          <w:lang w:eastAsia="en-US"/>
        </w:rPr>
        <w:t>Les affaissements de terrain dus à des travaux de terrassement à proximité des ouvrages.</w:t>
      </w:r>
    </w:p>
    <w:p w14:paraId="13C35D54" w14:textId="77777777" w:rsidR="001A58E6" w:rsidRPr="00DE6DAD" w:rsidRDefault="001A58E6" w:rsidP="001A58E6">
      <w:pPr>
        <w:spacing w:after="200" w:line="276" w:lineRule="auto"/>
        <w:ind w:left="720"/>
        <w:contextualSpacing/>
        <w:jc w:val="both"/>
        <w:rPr>
          <w:rFonts w:asciiTheme="minorHAnsi" w:eastAsiaTheme="minorHAnsi" w:hAnsiTheme="minorHAnsi" w:cs="Arial"/>
          <w:sz w:val="22"/>
          <w:szCs w:val="22"/>
          <w:lang w:eastAsia="en-US"/>
        </w:rPr>
      </w:pPr>
    </w:p>
    <w:p w14:paraId="48E00FD8" w14:textId="77777777" w:rsidR="001A58E6" w:rsidRPr="00DE6DAD" w:rsidRDefault="001A58E6" w:rsidP="001A58E6">
      <w:pPr>
        <w:spacing w:after="200"/>
        <w:jc w:val="both"/>
        <w:rPr>
          <w:rFonts w:asciiTheme="minorHAnsi" w:eastAsiaTheme="minorHAnsi" w:hAnsiTheme="minorHAnsi" w:cstheme="minorBidi"/>
          <w:b/>
          <w:bCs/>
          <w:sz w:val="20"/>
          <w:szCs w:val="20"/>
          <w:lang w:eastAsia="en-US"/>
        </w:rPr>
      </w:pPr>
      <w:r w:rsidRPr="00DE6DAD">
        <w:rPr>
          <w:rFonts w:asciiTheme="minorHAnsi" w:eastAsiaTheme="minorHAnsi" w:hAnsiTheme="minorHAnsi" w:cstheme="minorBidi"/>
          <w:b/>
          <w:bCs/>
          <w:sz w:val="20"/>
          <w:szCs w:val="20"/>
          <w:lang w:eastAsia="en-US"/>
        </w:rPr>
        <w:t xml:space="preserve">Article 1.3 : Gestion patrimoniale </w:t>
      </w:r>
    </w:p>
    <w:p w14:paraId="56CCB160" w14:textId="77777777" w:rsidR="001A58E6" w:rsidRPr="00DE6DAD" w:rsidRDefault="001A58E6" w:rsidP="001A58E6">
      <w:pPr>
        <w:spacing w:after="200"/>
        <w:ind w:firstLine="708"/>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Le SIEDA élabore puis actualise, en fonction de l’évolution des installations, une cartographie numérique du réseau constituée des points lumineux, des armoires et du réseau d’alimentation. La base de données indique pour chaque point lumineux et armoire, leurs caractéristiques techniques (puissance, marque, type, couleur, date de pose).</w:t>
      </w:r>
    </w:p>
    <w:p w14:paraId="05BD9CE6" w14:textId="77777777" w:rsidR="001A58E6" w:rsidRPr="00DE6DAD" w:rsidRDefault="001A58E6" w:rsidP="001A58E6">
      <w:pPr>
        <w:spacing w:after="200"/>
        <w:ind w:firstLine="708"/>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Les données seront à votre disposition via le logiciel de GMAO SMARTGEO. Celui-ci permet la consultation des données patrimoniales mais aussi la déclaration des pannes déclenchant l’intervention à réaliser par l’entreprise titulaire du marché.</w:t>
      </w:r>
    </w:p>
    <w:p w14:paraId="5638E20B" w14:textId="77777777" w:rsidR="001A58E6" w:rsidRPr="00DE6DAD" w:rsidRDefault="001A58E6" w:rsidP="001A58E6">
      <w:pPr>
        <w:spacing w:after="200"/>
        <w:jc w:val="both"/>
        <w:rPr>
          <w:rFonts w:asciiTheme="minorHAnsi" w:eastAsiaTheme="minorHAnsi" w:hAnsiTheme="minorHAnsi" w:cstheme="minorBidi"/>
          <w:b/>
          <w:bCs/>
          <w:sz w:val="20"/>
          <w:szCs w:val="20"/>
          <w:lang w:eastAsia="en-US"/>
        </w:rPr>
      </w:pPr>
      <w:r w:rsidRPr="00DE6DAD">
        <w:rPr>
          <w:rFonts w:asciiTheme="minorHAnsi" w:eastAsiaTheme="minorHAnsi" w:hAnsiTheme="minorHAnsi" w:cstheme="minorBidi"/>
          <w:b/>
          <w:bCs/>
          <w:sz w:val="20"/>
          <w:szCs w:val="20"/>
          <w:lang w:eastAsia="en-US"/>
        </w:rPr>
        <w:t>Article 1.4 : Entretien préventif </w:t>
      </w:r>
    </w:p>
    <w:p w14:paraId="5F44AC91" w14:textId="77777777" w:rsidR="001A58E6" w:rsidRPr="00DE6DAD" w:rsidRDefault="001A58E6" w:rsidP="001A58E6">
      <w:pPr>
        <w:spacing w:after="20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L’entretien préventif a pour objet de réduire les risques, donc d’améliorer le service à l’usager et de maintenir dans le temps la sécurité ainsi que les performances des installations à un niveau proche de celui des performances initiales.</w:t>
      </w:r>
    </w:p>
    <w:p w14:paraId="689D1815" w14:textId="77777777" w:rsidR="001A58E6" w:rsidRPr="00DE6DAD" w:rsidRDefault="001A58E6" w:rsidP="001A58E6">
      <w:pPr>
        <w:spacing w:after="20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Il comprend :</w:t>
      </w:r>
    </w:p>
    <w:p w14:paraId="6DB1BC90" w14:textId="77777777" w:rsidR="001A58E6" w:rsidRPr="00DE6DAD" w:rsidRDefault="001A58E6" w:rsidP="008523E4">
      <w:pPr>
        <w:numPr>
          <w:ilvl w:val="0"/>
          <w:numId w:val="18"/>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 xml:space="preserve">Une visite périodique annuelle des installations éclairage public à effectuer par le titulaire afin de répondre aux exigences de l’article 18 de la norme NF C17-200. </w:t>
      </w:r>
    </w:p>
    <w:p w14:paraId="569BBF78" w14:textId="77777777" w:rsidR="001A58E6" w:rsidRPr="00DE6DAD" w:rsidRDefault="001A58E6" w:rsidP="008523E4">
      <w:pPr>
        <w:numPr>
          <w:ilvl w:val="0"/>
          <w:numId w:val="18"/>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 xml:space="preserve">La vérification du bon état de fonctionnement et de la conformité électrique des installations </w:t>
      </w:r>
    </w:p>
    <w:p w14:paraId="300D52CF" w14:textId="77777777" w:rsidR="001A58E6" w:rsidRPr="00DE6DAD" w:rsidRDefault="001A58E6" w:rsidP="008523E4">
      <w:pPr>
        <w:numPr>
          <w:ilvl w:val="0"/>
          <w:numId w:val="18"/>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 xml:space="preserve">Le nettoyage, si nécessaire et au cas par cas, des vasques (luminaires à LEDS compris) et interrupteurs crépusculaires, </w:t>
      </w:r>
    </w:p>
    <w:p w14:paraId="0A2E9E7A" w14:textId="77777777" w:rsidR="001A58E6" w:rsidRPr="00DE6DAD" w:rsidRDefault="001A58E6" w:rsidP="008523E4">
      <w:pPr>
        <w:numPr>
          <w:ilvl w:val="0"/>
          <w:numId w:val="18"/>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Le contrôle visuel de l’état mécanique</w:t>
      </w:r>
    </w:p>
    <w:p w14:paraId="3FEC1C05" w14:textId="5E0BFB76" w:rsidR="001A58E6" w:rsidRDefault="001A58E6" w:rsidP="001A58E6">
      <w:pPr>
        <w:spacing w:after="20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Les anomalies font l’objet d’un rapport écrit remis au SIEDA, les mesures correctives y sont détaillées et chiffrées dans le but d’être proposé à la commune pour la prise en charge des opérations exclues au contrat.</w:t>
      </w:r>
    </w:p>
    <w:p w14:paraId="74F22C38" w14:textId="77777777" w:rsidR="001A58E6" w:rsidRPr="00DE6DAD" w:rsidRDefault="001A58E6" w:rsidP="001A58E6">
      <w:pPr>
        <w:spacing w:after="200"/>
        <w:jc w:val="both"/>
        <w:rPr>
          <w:rFonts w:asciiTheme="minorHAnsi" w:eastAsiaTheme="minorHAnsi" w:hAnsiTheme="minorHAnsi" w:cstheme="minorBidi"/>
          <w:sz w:val="20"/>
          <w:szCs w:val="20"/>
          <w:lang w:eastAsia="en-US"/>
        </w:rPr>
      </w:pPr>
    </w:p>
    <w:p w14:paraId="5AF15524" w14:textId="77777777" w:rsidR="001A58E6" w:rsidRPr="00DE6DAD" w:rsidRDefault="001A58E6" w:rsidP="001A58E6">
      <w:pPr>
        <w:spacing w:after="200"/>
        <w:jc w:val="both"/>
        <w:rPr>
          <w:rFonts w:asciiTheme="minorHAnsi" w:eastAsiaTheme="minorHAnsi" w:hAnsiTheme="minorHAnsi" w:cstheme="minorBidi"/>
          <w:b/>
          <w:bCs/>
          <w:sz w:val="20"/>
          <w:szCs w:val="20"/>
          <w:lang w:eastAsia="en-US"/>
        </w:rPr>
      </w:pPr>
      <w:r w:rsidRPr="00DE6DAD">
        <w:rPr>
          <w:rFonts w:asciiTheme="minorHAnsi" w:eastAsiaTheme="minorHAnsi" w:hAnsiTheme="minorHAnsi" w:cstheme="minorBidi"/>
          <w:b/>
          <w:bCs/>
          <w:sz w:val="20"/>
          <w:szCs w:val="20"/>
          <w:lang w:eastAsia="en-US"/>
        </w:rPr>
        <w:lastRenderedPageBreak/>
        <w:t>Article 1.5 : Entretien correctif </w:t>
      </w:r>
    </w:p>
    <w:p w14:paraId="775C2C34" w14:textId="77777777" w:rsidR="001A58E6" w:rsidRPr="00DE6DAD" w:rsidRDefault="001A58E6" w:rsidP="001A58E6">
      <w:pPr>
        <w:spacing w:after="20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 xml:space="preserve">Les demandes d’intervention seront effectuées via l’outil SMARTGEO - application web accessible depuis un poste informatique connecté à Internet. </w:t>
      </w:r>
    </w:p>
    <w:p w14:paraId="2618B6D6"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Les dépannages et réparations sont inclus aux forfaits sans limitation. (</w:t>
      </w:r>
      <w:proofErr w:type="spellStart"/>
      <w:proofErr w:type="gramStart"/>
      <w:r w:rsidRPr="00DE6DAD">
        <w:rPr>
          <w:rFonts w:asciiTheme="minorHAnsi" w:eastAsiaTheme="minorHAnsi" w:hAnsiTheme="minorHAnsi" w:cstheme="minorBidi"/>
          <w:sz w:val="20"/>
          <w:szCs w:val="20"/>
          <w:lang w:eastAsia="en-US"/>
        </w:rPr>
        <w:t>cf</w:t>
      </w:r>
      <w:proofErr w:type="spellEnd"/>
      <w:proofErr w:type="gramEnd"/>
      <w:r w:rsidRPr="00DE6DAD">
        <w:rPr>
          <w:rFonts w:asciiTheme="minorHAnsi" w:eastAsiaTheme="minorHAnsi" w:hAnsiTheme="minorHAnsi" w:cstheme="minorBidi"/>
          <w:sz w:val="20"/>
          <w:szCs w:val="20"/>
          <w:lang w:eastAsia="en-US"/>
        </w:rPr>
        <w:t xml:space="preserve"> article 1.7)</w:t>
      </w:r>
    </w:p>
    <w:p w14:paraId="1D2AF19B"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p>
    <w:p w14:paraId="13839430"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Ces opérations comprennent toutes les prestations et fournitures nécessaires (composants électriques, petits matériels), à l’exclusion du remplacement des candélabres, luminaires, du réseau d’alimentation, de l’armoire de commande.</w:t>
      </w:r>
    </w:p>
    <w:p w14:paraId="39D8B6DA"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 xml:space="preserve">En ce qui concerne les luminaires LEDS, seul le remplacement des organes d’alimentation (drivers) ou petit matériel (connectiques, câbles, varistances) est inclus dans le contrat. Si le luminaire LED doit être remplacé entièrement, l’opération fera l’objet d’une prise en charge financière par la collectivité. </w:t>
      </w:r>
    </w:p>
    <w:p w14:paraId="49EB92A0"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Il en est de même pour les luminaires autonomes (luminaires photovoltaïques), le contrat comprend uniquement le nettoyage des panneaux et du luminaire. En cas de panne sur un organe (panneaux, onduleur, régulateur de charge, batterie, luminaire) de ce type d’installation, le dépannage fera l’objet d’une prise en charge financière par la collectivité.</w:t>
      </w:r>
    </w:p>
    <w:p w14:paraId="6D64DE43"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p>
    <w:p w14:paraId="51AF9DE2"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L’entreprise retenue par le SIEDA peut être amenée à prendre la décision de mettre l’équipement défectueux hors service dans les deux situations suivantes :</w:t>
      </w:r>
    </w:p>
    <w:p w14:paraId="5948D685"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p>
    <w:p w14:paraId="5A5A89FA" w14:textId="77777777" w:rsidR="001A58E6" w:rsidRPr="00DE6DAD" w:rsidRDefault="001A58E6" w:rsidP="008523E4">
      <w:pPr>
        <w:numPr>
          <w:ilvl w:val="0"/>
          <w:numId w:val="19"/>
        </w:numPr>
        <w:autoSpaceDE w:val="0"/>
        <w:autoSpaceDN w:val="0"/>
        <w:adjustRightInd w:val="0"/>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L’équipement défectueux n’est pas réparable et provoque une dégradation dans le fonctionnement des installations,</w:t>
      </w:r>
    </w:p>
    <w:p w14:paraId="5E6C179B" w14:textId="77777777" w:rsidR="001A58E6" w:rsidRPr="00DE6DAD" w:rsidRDefault="001A58E6" w:rsidP="001A58E6">
      <w:pPr>
        <w:autoSpaceDE w:val="0"/>
        <w:autoSpaceDN w:val="0"/>
        <w:adjustRightInd w:val="0"/>
        <w:ind w:left="720"/>
        <w:contextualSpacing/>
        <w:jc w:val="both"/>
        <w:rPr>
          <w:rFonts w:asciiTheme="minorHAnsi" w:eastAsiaTheme="minorHAnsi" w:hAnsiTheme="minorHAnsi" w:cstheme="minorBidi"/>
          <w:sz w:val="20"/>
          <w:szCs w:val="20"/>
          <w:lang w:eastAsia="en-US"/>
        </w:rPr>
      </w:pPr>
    </w:p>
    <w:p w14:paraId="73D282B3" w14:textId="77777777" w:rsidR="001A58E6" w:rsidRPr="00DE6DAD" w:rsidRDefault="001A58E6" w:rsidP="008523E4">
      <w:pPr>
        <w:numPr>
          <w:ilvl w:val="0"/>
          <w:numId w:val="19"/>
        </w:numPr>
        <w:autoSpaceDE w:val="0"/>
        <w:autoSpaceDN w:val="0"/>
        <w:adjustRightInd w:val="0"/>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L’équipement défectueux présente un risque pour la sécurité des personnes ou des biens</w:t>
      </w:r>
    </w:p>
    <w:p w14:paraId="6DED14B8" w14:textId="77777777" w:rsidR="001A58E6" w:rsidRPr="00DE6DAD" w:rsidRDefault="001A58E6" w:rsidP="001A58E6">
      <w:pPr>
        <w:autoSpaceDE w:val="0"/>
        <w:autoSpaceDN w:val="0"/>
        <w:adjustRightInd w:val="0"/>
        <w:ind w:left="720"/>
        <w:contextualSpacing/>
        <w:jc w:val="both"/>
        <w:rPr>
          <w:rFonts w:asciiTheme="minorHAnsi" w:eastAsiaTheme="minorHAnsi" w:hAnsiTheme="minorHAnsi" w:cstheme="minorBidi"/>
          <w:sz w:val="20"/>
          <w:szCs w:val="20"/>
          <w:lang w:eastAsia="en-US"/>
        </w:rPr>
      </w:pPr>
    </w:p>
    <w:p w14:paraId="3B40D540"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L’intervention consiste à déconnecter électriquement du réseau, voire le cas échéant, à déposer et évacuer le (ou les) équipement(s) d’éclairage en cause.</w:t>
      </w:r>
    </w:p>
    <w:p w14:paraId="4141BC36"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p>
    <w:p w14:paraId="11DE33CB"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En cas de panne répétitive sur un foyer ou sur une armoire nécessitant des travaux d’amélioration, le SIEDA soumet à la collectivité une proposition de travaux chiffrée précisant les délais nécessaires à leur réalisation.</w:t>
      </w:r>
    </w:p>
    <w:p w14:paraId="1475B3DD"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p>
    <w:p w14:paraId="0281D2D8" w14:textId="77777777" w:rsidR="001A58E6" w:rsidRPr="00DE6DAD" w:rsidRDefault="001A58E6" w:rsidP="001A58E6">
      <w:pPr>
        <w:autoSpaceDE w:val="0"/>
        <w:autoSpaceDN w:val="0"/>
        <w:adjustRightInd w:val="0"/>
        <w:jc w:val="both"/>
        <w:rPr>
          <w:rFonts w:asciiTheme="minorHAnsi" w:eastAsiaTheme="minorHAnsi" w:hAnsiTheme="minorHAnsi" w:cstheme="minorBidi"/>
          <w:b/>
          <w:bCs/>
          <w:sz w:val="20"/>
          <w:szCs w:val="20"/>
          <w:lang w:eastAsia="en-US"/>
        </w:rPr>
      </w:pPr>
      <w:r w:rsidRPr="00DE6DAD">
        <w:rPr>
          <w:rFonts w:asciiTheme="minorHAnsi" w:eastAsiaTheme="minorHAnsi" w:hAnsiTheme="minorHAnsi" w:cstheme="minorBidi"/>
          <w:b/>
          <w:bCs/>
          <w:sz w:val="20"/>
          <w:szCs w:val="20"/>
          <w:lang w:eastAsia="en-US"/>
        </w:rPr>
        <w:t>Article 1.6 : Adaptation des heures de fonctionnement</w:t>
      </w:r>
    </w:p>
    <w:p w14:paraId="49826CBA"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p>
    <w:p w14:paraId="2B92079F"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Le Maire, au titre de son pouvoir de police de l’éclairage public, peut décider au vu de données objectives et sous sa responsabilité, d’éteindre une partie de la nuit, tout ou en partie, son éclairage public. Pour chaque installation concernée par une coupure nocturne, les horaires d’extinction sont fixés par arrêté du Maire.</w:t>
      </w:r>
    </w:p>
    <w:p w14:paraId="1C3B2665"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p>
    <w:p w14:paraId="243CBD0C"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La décision d’éteindre l’éclairage public pour une partie de la nuit est une décision communale qui doit être accompagnée de mesures d’information et de sécurité.</w:t>
      </w:r>
    </w:p>
    <w:p w14:paraId="492D2C5B"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p>
    <w:p w14:paraId="650B8555" w14:textId="77777777" w:rsidR="001A58E6" w:rsidRPr="00DE6DAD" w:rsidRDefault="001A58E6" w:rsidP="001A58E6">
      <w:pPr>
        <w:spacing w:after="20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Un réglage annuel des horaires d’extinction est prévu dans le cadre du contrat et sera réalisé en début d’année. Ce réglage se faire uniquement par la transmission de la collectivité au SIEDA de l’arrêté détaillant les nouveaux horaires. Au-delà d’un réglage par an, l’intervention sera prise en charge par la collectivité.</w:t>
      </w:r>
    </w:p>
    <w:p w14:paraId="06070BC3" w14:textId="77777777" w:rsidR="001A58E6" w:rsidRPr="00DE6DAD" w:rsidRDefault="001A58E6" w:rsidP="001A58E6">
      <w:pPr>
        <w:spacing w:after="20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b/>
          <w:sz w:val="20"/>
          <w:szCs w:val="20"/>
          <w:lang w:eastAsia="en-US"/>
        </w:rPr>
        <w:t>Article 1.7 : Conditions financières</w:t>
      </w:r>
    </w:p>
    <w:p w14:paraId="575AF14F" w14:textId="77777777" w:rsidR="001A58E6" w:rsidRPr="00DE6DAD" w:rsidRDefault="001A58E6" w:rsidP="001A58E6">
      <w:pPr>
        <w:jc w:val="both"/>
        <w:rPr>
          <w:rFonts w:asciiTheme="minorHAnsi" w:eastAsiaTheme="minorHAnsi" w:hAnsiTheme="minorHAnsi" w:cstheme="minorBidi"/>
          <w:bCs/>
          <w:sz w:val="20"/>
          <w:szCs w:val="20"/>
          <w:u w:val="single"/>
          <w:lang w:eastAsia="en-US"/>
        </w:rPr>
      </w:pPr>
      <w:r w:rsidRPr="00DE6DAD">
        <w:rPr>
          <w:rFonts w:asciiTheme="minorHAnsi" w:eastAsiaTheme="minorHAnsi" w:hAnsiTheme="minorHAnsi" w:cstheme="minorBidi"/>
          <w:bCs/>
          <w:sz w:val="20"/>
          <w:szCs w:val="20"/>
          <w:u w:val="single"/>
          <w:lang w:eastAsia="en-US"/>
        </w:rPr>
        <w:t>Communes rurales :</w:t>
      </w:r>
    </w:p>
    <w:p w14:paraId="56E849C0" w14:textId="77777777" w:rsidR="001A58E6" w:rsidRPr="00DE6DAD" w:rsidRDefault="001A58E6" w:rsidP="001A58E6">
      <w:pPr>
        <w:jc w:val="both"/>
        <w:rPr>
          <w:rFonts w:asciiTheme="minorHAnsi" w:eastAsiaTheme="minorHAnsi" w:hAnsiTheme="minorHAnsi" w:cstheme="minorBidi"/>
          <w:bCs/>
          <w:sz w:val="20"/>
          <w:szCs w:val="20"/>
          <w:u w:val="single"/>
          <w:lang w:eastAsia="en-US"/>
        </w:rPr>
      </w:pPr>
    </w:p>
    <w:p w14:paraId="286233BA" w14:textId="77777777" w:rsidR="001A58E6" w:rsidRPr="001A58E6" w:rsidRDefault="001A58E6" w:rsidP="001A58E6">
      <w:pPr>
        <w:contextualSpacing/>
        <w:jc w:val="both"/>
        <w:rPr>
          <w:rFonts w:asciiTheme="minorHAnsi" w:eastAsiaTheme="minorHAnsi" w:hAnsiTheme="minorHAnsi"/>
          <w:color w:val="FF0000"/>
          <w:sz w:val="20"/>
          <w:szCs w:val="20"/>
          <w:lang w:eastAsia="en-US"/>
        </w:rPr>
      </w:pPr>
      <w:r w:rsidRPr="001A58E6">
        <w:rPr>
          <w:rFonts w:asciiTheme="minorHAnsi" w:eastAsiaTheme="minorHAnsi" w:hAnsiTheme="minorHAnsi"/>
          <w:color w:val="FF0000"/>
          <w:sz w:val="20"/>
          <w:szCs w:val="20"/>
          <w:lang w:eastAsia="en-US"/>
        </w:rPr>
        <w:t xml:space="preserve">Pour la réalisation de ces prestations la collectivité devra s’acquitter d’un forfait par point lumineux. Ce forfait sera fixé selon le résultat du marché. Il correspond à la moyenne des prix proposés dans le cadre du marché sur lequel le SIEDA prendra en charge 30 % du coût. </w:t>
      </w:r>
    </w:p>
    <w:p w14:paraId="5A672C67" w14:textId="77777777" w:rsidR="001A58E6" w:rsidRPr="00DE6DAD" w:rsidRDefault="001A58E6" w:rsidP="001A58E6">
      <w:pPr>
        <w:jc w:val="both"/>
        <w:rPr>
          <w:rFonts w:asciiTheme="minorHAnsi" w:eastAsiaTheme="minorHAnsi" w:hAnsiTheme="minorHAnsi" w:cstheme="minorBidi"/>
          <w:b/>
          <w:sz w:val="20"/>
          <w:szCs w:val="20"/>
          <w:lang w:eastAsia="en-US"/>
        </w:rPr>
      </w:pPr>
    </w:p>
    <w:p w14:paraId="431F5059" w14:textId="77777777" w:rsidR="001A58E6" w:rsidRPr="00DE6DAD" w:rsidRDefault="001A58E6" w:rsidP="001A58E6">
      <w:pPr>
        <w:jc w:val="both"/>
        <w:rPr>
          <w:rFonts w:asciiTheme="minorHAnsi" w:eastAsiaTheme="minorHAnsi" w:hAnsiTheme="minorHAnsi" w:cstheme="minorBidi"/>
          <w:bCs/>
          <w:sz w:val="20"/>
          <w:szCs w:val="20"/>
          <w:u w:val="single"/>
          <w:lang w:eastAsia="en-US"/>
        </w:rPr>
      </w:pPr>
      <w:r w:rsidRPr="00DE6DAD">
        <w:rPr>
          <w:rFonts w:asciiTheme="minorHAnsi" w:eastAsiaTheme="minorHAnsi" w:hAnsiTheme="minorHAnsi" w:cstheme="minorBidi"/>
          <w:bCs/>
          <w:sz w:val="20"/>
          <w:szCs w:val="20"/>
          <w:u w:val="single"/>
          <w:lang w:eastAsia="en-US"/>
        </w:rPr>
        <w:t>Communes urbaines et communauté de communes :</w:t>
      </w:r>
    </w:p>
    <w:p w14:paraId="235A3383" w14:textId="77777777" w:rsidR="001A58E6" w:rsidRPr="00DE6DAD" w:rsidRDefault="001A58E6" w:rsidP="001A58E6">
      <w:pPr>
        <w:jc w:val="both"/>
        <w:rPr>
          <w:rFonts w:asciiTheme="minorHAnsi" w:eastAsiaTheme="minorHAnsi" w:hAnsiTheme="minorHAnsi" w:cstheme="minorBidi"/>
          <w:b/>
          <w:sz w:val="20"/>
          <w:szCs w:val="20"/>
          <w:lang w:eastAsia="en-US"/>
        </w:rPr>
      </w:pPr>
    </w:p>
    <w:p w14:paraId="5676DF83" w14:textId="77777777" w:rsidR="001A58E6" w:rsidRPr="00DE6DAD" w:rsidRDefault="001A58E6" w:rsidP="001A58E6">
      <w:pPr>
        <w:contextualSpacing/>
        <w:jc w:val="both"/>
        <w:rPr>
          <w:rFonts w:asciiTheme="minorHAnsi" w:eastAsiaTheme="minorHAnsi" w:hAnsiTheme="minorHAnsi"/>
          <w:sz w:val="20"/>
          <w:szCs w:val="20"/>
          <w:lang w:eastAsia="en-US"/>
        </w:rPr>
      </w:pPr>
      <w:r w:rsidRPr="00DE6DAD">
        <w:rPr>
          <w:rFonts w:asciiTheme="minorHAnsi" w:eastAsiaTheme="minorHAnsi" w:hAnsiTheme="minorHAnsi"/>
          <w:sz w:val="20"/>
          <w:szCs w:val="20"/>
          <w:lang w:eastAsia="en-US"/>
        </w:rPr>
        <w:t>Pour la réalisation de ces prestations la collectivité devra s’acquitter d’un forfait par point lumineux. Ce forfait sera fixé selon le résultat du marché. Il correspond à la moyenne des prix proposés dans le cadre du marché.</w:t>
      </w:r>
    </w:p>
    <w:p w14:paraId="296983E6" w14:textId="77777777" w:rsidR="001A58E6" w:rsidRDefault="001A58E6" w:rsidP="001A58E6">
      <w:pPr>
        <w:jc w:val="both"/>
        <w:rPr>
          <w:rFonts w:asciiTheme="minorHAnsi" w:eastAsiaTheme="minorHAnsi" w:hAnsiTheme="minorHAnsi" w:cstheme="minorBidi"/>
          <w:b/>
          <w:sz w:val="20"/>
          <w:szCs w:val="20"/>
          <w:lang w:eastAsia="en-US"/>
        </w:rPr>
      </w:pPr>
    </w:p>
    <w:p w14:paraId="0A13CDD2" w14:textId="77777777" w:rsidR="001A58E6" w:rsidRPr="00DE6DAD" w:rsidRDefault="001A58E6" w:rsidP="001A58E6">
      <w:pPr>
        <w:jc w:val="both"/>
        <w:rPr>
          <w:rFonts w:asciiTheme="minorHAnsi" w:eastAsiaTheme="minorHAnsi" w:hAnsiTheme="minorHAnsi" w:cstheme="minorBidi"/>
          <w:b/>
          <w:sz w:val="20"/>
          <w:szCs w:val="20"/>
          <w:lang w:eastAsia="en-US"/>
        </w:rPr>
      </w:pPr>
    </w:p>
    <w:p w14:paraId="34CB9ED9" w14:textId="77777777" w:rsidR="001A58E6" w:rsidRPr="00DE6DAD" w:rsidRDefault="001A58E6" w:rsidP="001A58E6">
      <w:pPr>
        <w:jc w:val="both"/>
        <w:rPr>
          <w:rFonts w:asciiTheme="minorHAnsi" w:eastAsiaTheme="minorHAnsi" w:hAnsiTheme="minorHAnsi" w:cstheme="minorBidi"/>
          <w:b/>
          <w:sz w:val="22"/>
          <w:szCs w:val="22"/>
          <w:lang w:eastAsia="en-US"/>
        </w:rPr>
      </w:pPr>
      <w:r w:rsidRPr="00DE6DAD">
        <w:rPr>
          <w:rFonts w:asciiTheme="minorHAnsi" w:eastAsiaTheme="minorHAnsi" w:hAnsiTheme="minorHAnsi" w:cstheme="minorBidi"/>
          <w:b/>
          <w:sz w:val="22"/>
          <w:szCs w:val="22"/>
          <w:lang w:eastAsia="en-US"/>
        </w:rPr>
        <w:lastRenderedPageBreak/>
        <w:t>2-Renouvellement des luminaires et optimisation énergétique des installations</w:t>
      </w:r>
    </w:p>
    <w:p w14:paraId="0299AF19" w14:textId="77777777" w:rsidR="001A58E6" w:rsidRPr="00DE6DAD" w:rsidRDefault="001A58E6" w:rsidP="001A58E6">
      <w:pPr>
        <w:spacing w:after="160"/>
        <w:jc w:val="both"/>
        <w:rPr>
          <w:rFonts w:asciiTheme="minorHAnsi" w:eastAsiaTheme="minorHAnsi" w:hAnsiTheme="minorHAnsi" w:cstheme="minorBidi"/>
          <w:bCs/>
          <w:sz w:val="20"/>
          <w:szCs w:val="20"/>
          <w:lang w:eastAsia="en-US"/>
        </w:rPr>
      </w:pPr>
    </w:p>
    <w:p w14:paraId="5CDEF167"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Les travaux d’investissement sont réalisés sous maîtrise d’ouvrage déléguée au SIEDA sur la durée de la convention.</w:t>
      </w:r>
    </w:p>
    <w:p w14:paraId="6FDFD369"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p>
    <w:p w14:paraId="78BE4F90"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Ces travaux d’investissement concernent notamment les opérations :</w:t>
      </w:r>
    </w:p>
    <w:p w14:paraId="37FF4139" w14:textId="77777777" w:rsidR="001A58E6" w:rsidRPr="00DE6DAD" w:rsidRDefault="001A58E6" w:rsidP="001A58E6">
      <w:pPr>
        <w:autoSpaceDE w:val="0"/>
        <w:autoSpaceDN w:val="0"/>
        <w:adjustRightInd w:val="0"/>
        <w:jc w:val="both"/>
        <w:rPr>
          <w:rFonts w:asciiTheme="minorHAnsi" w:eastAsiaTheme="minorHAnsi" w:hAnsiTheme="minorHAnsi" w:cstheme="minorBidi"/>
          <w:sz w:val="20"/>
          <w:szCs w:val="20"/>
          <w:lang w:eastAsia="en-US"/>
        </w:rPr>
      </w:pPr>
    </w:p>
    <w:p w14:paraId="5675EF90" w14:textId="77777777" w:rsidR="001A58E6" w:rsidRPr="00DE6DAD" w:rsidRDefault="001A58E6" w:rsidP="008523E4">
      <w:pPr>
        <w:numPr>
          <w:ilvl w:val="0"/>
          <w:numId w:val="20"/>
        </w:numPr>
        <w:autoSpaceDE w:val="0"/>
        <w:autoSpaceDN w:val="0"/>
        <w:adjustRightInd w:val="0"/>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Rénovation et optimisation énergétique des installations existantes,</w:t>
      </w:r>
    </w:p>
    <w:p w14:paraId="05744893" w14:textId="77777777" w:rsidR="001A58E6" w:rsidRPr="00DE6DAD" w:rsidRDefault="001A58E6" w:rsidP="008523E4">
      <w:pPr>
        <w:numPr>
          <w:ilvl w:val="0"/>
          <w:numId w:val="20"/>
        </w:numPr>
        <w:autoSpaceDE w:val="0"/>
        <w:autoSpaceDN w:val="0"/>
        <w:adjustRightInd w:val="0"/>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De mise en sécurité et/ou mise en conformité des installations existantes,</w:t>
      </w:r>
    </w:p>
    <w:p w14:paraId="5910DA09" w14:textId="77777777" w:rsidR="001A58E6" w:rsidRPr="00DE6DAD" w:rsidRDefault="001A58E6" w:rsidP="008523E4">
      <w:pPr>
        <w:numPr>
          <w:ilvl w:val="0"/>
          <w:numId w:val="20"/>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D’illuminations de sites, bâtiments publics ou monuments.</w:t>
      </w:r>
    </w:p>
    <w:p w14:paraId="768972AB" w14:textId="77777777" w:rsidR="001A58E6" w:rsidRPr="00DE6DAD" w:rsidRDefault="001A58E6" w:rsidP="001A58E6">
      <w:pPr>
        <w:spacing w:after="200"/>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sz w:val="20"/>
          <w:szCs w:val="20"/>
          <w:lang w:eastAsia="en-US"/>
        </w:rPr>
        <w:t>Les 3 principaux objectifs de ces opérations sont les suivants :</w:t>
      </w:r>
    </w:p>
    <w:p w14:paraId="1200FD70" w14:textId="77777777" w:rsidR="001A58E6" w:rsidRPr="00DE6DAD" w:rsidRDefault="001A58E6" w:rsidP="008523E4">
      <w:pPr>
        <w:numPr>
          <w:ilvl w:val="0"/>
          <w:numId w:val="21"/>
        </w:numPr>
        <w:spacing w:after="200" w:line="276" w:lineRule="auto"/>
        <w:contextualSpacing/>
        <w:jc w:val="both"/>
        <w:rPr>
          <w:rFonts w:asciiTheme="minorHAnsi" w:eastAsiaTheme="minorHAnsi" w:hAnsiTheme="minorHAnsi" w:cstheme="minorBidi"/>
          <w:sz w:val="20"/>
          <w:szCs w:val="20"/>
          <w:lang w:eastAsia="en-US"/>
        </w:rPr>
      </w:pPr>
      <w:r w:rsidRPr="00DE6DAD">
        <w:rPr>
          <w:rFonts w:asciiTheme="minorHAnsi" w:eastAsiaTheme="minorHAnsi" w:hAnsiTheme="minorHAnsi" w:cstheme="minorBidi"/>
          <w:bCs/>
          <w:sz w:val="20"/>
          <w:szCs w:val="20"/>
          <w:lang w:eastAsia="en-US"/>
        </w:rPr>
        <w:t>La suppression des luminaires obsolètes</w:t>
      </w:r>
      <w:r w:rsidRPr="00DE6DAD">
        <w:rPr>
          <w:rFonts w:asciiTheme="minorHAnsi" w:eastAsiaTheme="minorHAnsi" w:hAnsiTheme="minorHAnsi" w:cstheme="minorBidi"/>
          <w:sz w:val="20"/>
          <w:szCs w:val="20"/>
          <w:lang w:eastAsia="en-US"/>
        </w:rPr>
        <w:t>. Certaines technologies types ballons et tubes fluorescents ne sont plus commercialisées et il est impératif de renouveler ces équipements. Tout comme il est prévu de renouveler les équipements vétustes et / ou présentant un risque électrique vis-à-vis des tiers (armoires, tableaux de commande, boîtier de raccordement, …)</w:t>
      </w:r>
    </w:p>
    <w:p w14:paraId="4B077A25" w14:textId="77777777" w:rsidR="001A58E6" w:rsidRPr="00DE6DAD" w:rsidRDefault="001A58E6" w:rsidP="001A58E6">
      <w:pPr>
        <w:ind w:left="502"/>
        <w:contextualSpacing/>
        <w:jc w:val="both"/>
        <w:rPr>
          <w:rFonts w:asciiTheme="minorHAnsi" w:eastAsiaTheme="minorHAnsi" w:hAnsiTheme="minorHAnsi" w:cstheme="minorBidi"/>
          <w:sz w:val="20"/>
          <w:szCs w:val="20"/>
          <w:lang w:eastAsia="en-US"/>
        </w:rPr>
      </w:pPr>
    </w:p>
    <w:p w14:paraId="78E5A9B7" w14:textId="77777777" w:rsidR="001A58E6" w:rsidRPr="00DE6DAD" w:rsidRDefault="001A58E6" w:rsidP="008523E4">
      <w:pPr>
        <w:numPr>
          <w:ilvl w:val="0"/>
          <w:numId w:val="21"/>
        </w:numPr>
        <w:spacing w:after="200" w:line="276" w:lineRule="auto"/>
        <w:contextualSpacing/>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La réduction de la pollution lumineuse afin de répondre aux obligations de l’arrêté du 27 Décembre 2018 sur les nuisances lumineuses, en supprimant les luminaires de type boule/sphère.</w:t>
      </w:r>
    </w:p>
    <w:p w14:paraId="1DACCE3D" w14:textId="77777777" w:rsidR="001A58E6" w:rsidRPr="00DE6DAD" w:rsidRDefault="001A58E6" w:rsidP="001A58E6">
      <w:pPr>
        <w:spacing w:after="200"/>
        <w:ind w:left="720"/>
        <w:contextualSpacing/>
        <w:jc w:val="both"/>
        <w:rPr>
          <w:rFonts w:asciiTheme="minorHAnsi" w:eastAsiaTheme="minorHAnsi" w:hAnsiTheme="minorHAnsi" w:cstheme="minorBidi"/>
          <w:bCs/>
          <w:sz w:val="20"/>
          <w:szCs w:val="20"/>
          <w:lang w:eastAsia="en-US"/>
        </w:rPr>
      </w:pPr>
    </w:p>
    <w:p w14:paraId="0970BE46" w14:textId="77777777" w:rsidR="001A58E6" w:rsidRPr="00DE6DAD" w:rsidRDefault="001A58E6" w:rsidP="008523E4">
      <w:pPr>
        <w:numPr>
          <w:ilvl w:val="0"/>
          <w:numId w:val="21"/>
        </w:numPr>
        <w:spacing w:after="200" w:line="276" w:lineRule="auto"/>
        <w:contextualSpacing/>
        <w:jc w:val="both"/>
        <w:rPr>
          <w:rFonts w:asciiTheme="minorHAnsi" w:eastAsiaTheme="minorHAnsi" w:hAnsiTheme="minorHAnsi"/>
          <w:sz w:val="20"/>
          <w:szCs w:val="20"/>
          <w:lang w:eastAsia="en-US"/>
        </w:rPr>
      </w:pPr>
      <w:r w:rsidRPr="00DE6DAD">
        <w:rPr>
          <w:rFonts w:asciiTheme="minorHAnsi" w:eastAsiaTheme="minorHAnsi" w:hAnsiTheme="minorHAnsi" w:cstheme="minorBidi"/>
          <w:bCs/>
          <w:sz w:val="20"/>
          <w:szCs w:val="20"/>
          <w:lang w:eastAsia="en-US"/>
        </w:rPr>
        <w:t xml:space="preserve">L’optimisation énergétique des équipements d’éclairage public. </w:t>
      </w:r>
      <w:r w:rsidRPr="00DE6DAD">
        <w:rPr>
          <w:rFonts w:asciiTheme="minorHAnsi" w:eastAsiaTheme="minorHAnsi" w:hAnsiTheme="minorHAnsi"/>
          <w:sz w:val="20"/>
          <w:szCs w:val="20"/>
          <w:lang w:eastAsia="en-US"/>
        </w:rPr>
        <w:t>L’objectif est de proposer des optimisations de puissances installées égales ou supérieures à 75% (soit par exemple un abaissement de puissance de 100 W à 25 W)</w:t>
      </w:r>
    </w:p>
    <w:p w14:paraId="45403B2D" w14:textId="77777777" w:rsidR="001A58E6" w:rsidRPr="00DE6DAD" w:rsidRDefault="001A58E6" w:rsidP="001A58E6">
      <w:pPr>
        <w:spacing w:after="200"/>
        <w:jc w:val="both"/>
        <w:rPr>
          <w:rFonts w:asciiTheme="minorHAnsi" w:eastAsiaTheme="minorHAnsi" w:hAnsiTheme="minorHAnsi" w:cstheme="minorBidi"/>
          <w:sz w:val="20"/>
          <w:szCs w:val="20"/>
          <w:lang w:eastAsia="en-US"/>
        </w:rPr>
      </w:pPr>
    </w:p>
    <w:p w14:paraId="4C2B0C95" w14:textId="77777777" w:rsidR="001A58E6" w:rsidRPr="00DE6DAD" w:rsidRDefault="001A58E6" w:rsidP="001A58E6">
      <w:pPr>
        <w:jc w:val="both"/>
        <w:rPr>
          <w:rFonts w:asciiTheme="minorHAnsi" w:eastAsiaTheme="minorHAnsi" w:hAnsiTheme="minorHAnsi" w:cstheme="minorBidi"/>
          <w:b/>
          <w:sz w:val="20"/>
          <w:szCs w:val="20"/>
          <w:lang w:eastAsia="en-US"/>
        </w:rPr>
      </w:pPr>
      <w:r w:rsidRPr="00DE6DAD">
        <w:rPr>
          <w:rFonts w:asciiTheme="minorHAnsi" w:eastAsiaTheme="minorHAnsi" w:hAnsiTheme="minorHAnsi" w:cstheme="minorBidi"/>
          <w:b/>
          <w:sz w:val="20"/>
          <w:szCs w:val="20"/>
          <w:lang w:eastAsia="en-US"/>
        </w:rPr>
        <w:t>Article 2.1 : Programmes de travaux d’investissement :</w:t>
      </w:r>
    </w:p>
    <w:p w14:paraId="2A8E84CD" w14:textId="77777777" w:rsidR="001A58E6" w:rsidRPr="00DE6DAD" w:rsidRDefault="001A58E6" w:rsidP="001A58E6">
      <w:pPr>
        <w:jc w:val="both"/>
        <w:rPr>
          <w:rFonts w:asciiTheme="minorHAnsi" w:eastAsiaTheme="minorHAnsi" w:hAnsiTheme="minorHAnsi" w:cstheme="minorBidi"/>
          <w:b/>
          <w:sz w:val="20"/>
          <w:szCs w:val="20"/>
          <w:lang w:eastAsia="en-US"/>
        </w:rPr>
      </w:pPr>
    </w:p>
    <w:p w14:paraId="388969B1" w14:textId="77777777" w:rsidR="001A58E6" w:rsidRPr="00DE6DAD" w:rsidRDefault="001A58E6" w:rsidP="001A58E6">
      <w:pPr>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Le SIEDA établit ses programmes de travaux en fonction des demandes qui lui sont faites par la collectivité et dans la limite des crédits affectés.</w:t>
      </w:r>
    </w:p>
    <w:p w14:paraId="0AA86E24" w14:textId="77777777" w:rsidR="001A58E6" w:rsidRPr="00DE6DAD" w:rsidRDefault="001A58E6" w:rsidP="001A58E6">
      <w:pPr>
        <w:jc w:val="both"/>
        <w:rPr>
          <w:rFonts w:asciiTheme="minorHAnsi" w:eastAsiaTheme="minorHAnsi" w:hAnsiTheme="minorHAnsi" w:cstheme="minorBidi"/>
          <w:bCs/>
          <w:sz w:val="20"/>
          <w:szCs w:val="20"/>
          <w:lang w:eastAsia="en-US"/>
        </w:rPr>
      </w:pPr>
    </w:p>
    <w:p w14:paraId="7A960F73" w14:textId="77777777" w:rsidR="001A58E6" w:rsidRPr="00DE6DAD" w:rsidRDefault="001A58E6" w:rsidP="001A58E6">
      <w:pPr>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Le SIEDA peut également soumettre à l’approbation de la collectivité des propositions d’amélioration en vue d’accroître la performance et la sécurité des réseaux, et de mieux maîtriser les dépenses énergétiques.</w:t>
      </w:r>
    </w:p>
    <w:p w14:paraId="69DBADB4" w14:textId="77777777" w:rsidR="001A58E6" w:rsidRPr="00DE6DAD" w:rsidRDefault="001A58E6" w:rsidP="001A58E6">
      <w:pPr>
        <w:jc w:val="both"/>
        <w:rPr>
          <w:rFonts w:asciiTheme="minorHAnsi" w:eastAsiaTheme="minorHAnsi" w:hAnsiTheme="minorHAnsi" w:cstheme="minorBidi"/>
          <w:bCs/>
          <w:sz w:val="20"/>
          <w:szCs w:val="20"/>
          <w:lang w:eastAsia="en-US"/>
        </w:rPr>
      </w:pPr>
    </w:p>
    <w:p w14:paraId="2BA3C735" w14:textId="77777777" w:rsidR="001A58E6" w:rsidRPr="00DE6DAD" w:rsidRDefault="001A58E6" w:rsidP="001A58E6">
      <w:pPr>
        <w:jc w:val="both"/>
        <w:rPr>
          <w:rFonts w:asciiTheme="minorHAnsi" w:eastAsiaTheme="minorHAnsi" w:hAnsiTheme="minorHAnsi" w:cstheme="minorBidi"/>
          <w:b/>
          <w:sz w:val="20"/>
          <w:szCs w:val="20"/>
          <w:lang w:eastAsia="en-US"/>
        </w:rPr>
      </w:pPr>
      <w:r w:rsidRPr="00DE6DAD">
        <w:rPr>
          <w:rFonts w:asciiTheme="minorHAnsi" w:eastAsiaTheme="minorHAnsi" w:hAnsiTheme="minorHAnsi" w:cstheme="minorBidi"/>
          <w:b/>
          <w:sz w:val="20"/>
          <w:szCs w:val="20"/>
          <w:lang w:eastAsia="en-US"/>
        </w:rPr>
        <w:t>Article 2.2 : Etudes techniques et financières :</w:t>
      </w:r>
    </w:p>
    <w:p w14:paraId="451DF68C" w14:textId="77777777" w:rsidR="001A58E6" w:rsidRPr="00DE6DAD" w:rsidRDefault="001A58E6" w:rsidP="001A58E6">
      <w:pPr>
        <w:jc w:val="both"/>
        <w:rPr>
          <w:rFonts w:asciiTheme="minorHAnsi" w:eastAsiaTheme="minorHAnsi" w:hAnsiTheme="minorHAnsi" w:cstheme="minorBidi"/>
          <w:b/>
          <w:sz w:val="20"/>
          <w:szCs w:val="20"/>
          <w:lang w:eastAsia="en-US"/>
        </w:rPr>
      </w:pPr>
    </w:p>
    <w:p w14:paraId="29883ED7" w14:textId="77777777" w:rsidR="001A58E6" w:rsidRPr="00DE6DAD" w:rsidRDefault="001A58E6" w:rsidP="001A58E6">
      <w:pPr>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Les demandes de travaux de la part de la collectivité feront l’objet d’une pré étude de faisabilité par les services du SIEDA et d’une validation obligatoire de la collectivité afin que cette dernière, qui est maître d’ouvrage du réseau éclairage public, puisse planifier et prévoir les investissements à inscrire au budget.</w:t>
      </w:r>
    </w:p>
    <w:p w14:paraId="6ADF79BF" w14:textId="77777777" w:rsidR="001A58E6" w:rsidRPr="00DE6DAD" w:rsidRDefault="001A58E6" w:rsidP="001A58E6">
      <w:pPr>
        <w:jc w:val="both"/>
        <w:rPr>
          <w:rFonts w:asciiTheme="minorHAnsi" w:eastAsiaTheme="minorHAnsi" w:hAnsiTheme="minorHAnsi" w:cstheme="minorBidi"/>
          <w:bCs/>
          <w:sz w:val="20"/>
          <w:szCs w:val="20"/>
          <w:lang w:eastAsia="en-US"/>
        </w:rPr>
      </w:pPr>
    </w:p>
    <w:p w14:paraId="1A4E84B5" w14:textId="77777777" w:rsidR="001A58E6" w:rsidRPr="00DE6DAD" w:rsidRDefault="001A58E6" w:rsidP="001A58E6">
      <w:pPr>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 xml:space="preserve">Après validation du lancement de l’opération par la collectivité sur la base de l’avant-projet, le SIEDA lance une consultation pour réaliser les études d’exécutions et les travaux via le marché accord cadre. </w:t>
      </w:r>
    </w:p>
    <w:p w14:paraId="5145D205" w14:textId="77777777" w:rsidR="001A58E6" w:rsidRPr="00DE6DAD" w:rsidRDefault="001A58E6" w:rsidP="001A58E6">
      <w:pPr>
        <w:jc w:val="both"/>
        <w:rPr>
          <w:rFonts w:asciiTheme="minorHAnsi" w:eastAsiaTheme="minorHAnsi" w:hAnsiTheme="minorHAnsi" w:cstheme="minorBidi"/>
          <w:bCs/>
          <w:sz w:val="20"/>
          <w:szCs w:val="20"/>
          <w:lang w:eastAsia="en-US"/>
        </w:rPr>
      </w:pPr>
    </w:p>
    <w:p w14:paraId="7E96E17B" w14:textId="77777777" w:rsidR="001A58E6" w:rsidRPr="00DE6DAD" w:rsidRDefault="001A58E6" w:rsidP="001A58E6">
      <w:pPr>
        <w:jc w:val="both"/>
        <w:rPr>
          <w:rFonts w:asciiTheme="minorHAnsi" w:eastAsiaTheme="minorHAnsi" w:hAnsiTheme="minorHAnsi" w:cstheme="minorBidi"/>
          <w:b/>
          <w:sz w:val="20"/>
          <w:szCs w:val="20"/>
          <w:lang w:eastAsia="en-US"/>
        </w:rPr>
      </w:pPr>
      <w:r w:rsidRPr="00DE6DAD">
        <w:rPr>
          <w:rFonts w:asciiTheme="minorHAnsi" w:eastAsiaTheme="minorHAnsi" w:hAnsiTheme="minorHAnsi" w:cstheme="minorBidi"/>
          <w:b/>
          <w:sz w:val="20"/>
          <w:szCs w:val="20"/>
          <w:lang w:eastAsia="en-US"/>
        </w:rPr>
        <w:t>Article 2.3 : Travaux et réception</w:t>
      </w:r>
    </w:p>
    <w:p w14:paraId="7D551973" w14:textId="77777777" w:rsidR="001A58E6" w:rsidRPr="00DE6DAD" w:rsidRDefault="001A58E6" w:rsidP="001A58E6">
      <w:pPr>
        <w:jc w:val="both"/>
        <w:rPr>
          <w:rFonts w:asciiTheme="minorHAnsi" w:eastAsiaTheme="minorHAnsi" w:hAnsiTheme="minorHAnsi" w:cstheme="minorBidi"/>
          <w:bCs/>
          <w:sz w:val="20"/>
          <w:szCs w:val="20"/>
          <w:lang w:eastAsia="en-US"/>
        </w:rPr>
      </w:pPr>
    </w:p>
    <w:p w14:paraId="44BE5507" w14:textId="77777777" w:rsidR="001A58E6" w:rsidRPr="00DE6DAD" w:rsidRDefault="001A58E6" w:rsidP="001A58E6">
      <w:pPr>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Le SIEDA aura à sa charge la consultation des entreprises, l’analyse des offres, la commande et le suivi des travaux, la réception et la vérification de la complétude des Dossiers des Ouvrages Exécutés, la mise à jour de la base de données cartographique.</w:t>
      </w:r>
    </w:p>
    <w:p w14:paraId="54D0B7F2" w14:textId="77777777" w:rsidR="001A58E6" w:rsidRPr="00DE6DAD" w:rsidRDefault="001A58E6" w:rsidP="001A58E6">
      <w:pPr>
        <w:jc w:val="both"/>
        <w:rPr>
          <w:rFonts w:asciiTheme="minorHAnsi" w:eastAsiaTheme="minorHAnsi" w:hAnsiTheme="minorHAnsi" w:cstheme="minorBidi"/>
          <w:bCs/>
          <w:sz w:val="20"/>
          <w:szCs w:val="20"/>
          <w:lang w:eastAsia="en-US"/>
        </w:rPr>
      </w:pPr>
    </w:p>
    <w:p w14:paraId="662DA6EA" w14:textId="77777777" w:rsidR="001A58E6" w:rsidRPr="00DE6DAD" w:rsidRDefault="001A58E6" w:rsidP="001A58E6">
      <w:pPr>
        <w:jc w:val="both"/>
        <w:rPr>
          <w:rFonts w:asciiTheme="minorHAnsi" w:eastAsiaTheme="minorHAnsi" w:hAnsiTheme="minorHAnsi" w:cstheme="minorBidi"/>
          <w:b/>
          <w:sz w:val="20"/>
          <w:szCs w:val="20"/>
          <w:lang w:eastAsia="en-US"/>
        </w:rPr>
      </w:pPr>
      <w:r w:rsidRPr="00DE6DAD">
        <w:rPr>
          <w:rFonts w:asciiTheme="minorHAnsi" w:eastAsiaTheme="minorHAnsi" w:hAnsiTheme="minorHAnsi" w:cstheme="minorBidi"/>
          <w:b/>
          <w:sz w:val="20"/>
          <w:szCs w:val="20"/>
          <w:lang w:eastAsia="en-US"/>
        </w:rPr>
        <w:t>Article 2.4 : Conditions financières</w:t>
      </w:r>
    </w:p>
    <w:p w14:paraId="00693D59" w14:textId="77777777" w:rsidR="001A58E6" w:rsidRPr="00DE6DAD" w:rsidRDefault="001A58E6" w:rsidP="001A58E6">
      <w:pPr>
        <w:jc w:val="both"/>
        <w:rPr>
          <w:rFonts w:asciiTheme="minorHAnsi" w:eastAsiaTheme="minorHAnsi" w:hAnsiTheme="minorHAnsi" w:cstheme="minorBidi"/>
          <w:b/>
          <w:sz w:val="20"/>
          <w:szCs w:val="20"/>
          <w:lang w:eastAsia="en-US"/>
        </w:rPr>
      </w:pPr>
    </w:p>
    <w:p w14:paraId="606326BE" w14:textId="77777777" w:rsidR="001A58E6" w:rsidRDefault="001A58E6" w:rsidP="001A58E6">
      <w:pPr>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 xml:space="preserve">Les prestations d’investissement sont financées comme suit : </w:t>
      </w:r>
    </w:p>
    <w:p w14:paraId="41112226" w14:textId="77777777" w:rsidR="001A58E6" w:rsidRDefault="001A58E6" w:rsidP="001A58E6">
      <w:pPr>
        <w:jc w:val="both"/>
        <w:rPr>
          <w:rFonts w:asciiTheme="minorHAnsi" w:eastAsiaTheme="minorHAnsi" w:hAnsiTheme="minorHAnsi" w:cstheme="minorBidi"/>
          <w:bCs/>
          <w:sz w:val="20"/>
          <w:szCs w:val="20"/>
          <w:lang w:eastAsia="en-US"/>
        </w:rPr>
      </w:pPr>
    </w:p>
    <w:p w14:paraId="4C372665" w14:textId="77777777" w:rsidR="001A58E6" w:rsidRPr="00DE6DAD" w:rsidRDefault="001A58E6" w:rsidP="001A58E6">
      <w:pPr>
        <w:jc w:val="both"/>
        <w:rPr>
          <w:rFonts w:asciiTheme="minorHAnsi" w:eastAsiaTheme="minorHAnsi" w:hAnsiTheme="minorHAnsi" w:cstheme="minorBidi"/>
          <w:bCs/>
          <w:sz w:val="20"/>
          <w:szCs w:val="20"/>
          <w:lang w:eastAsia="en-US"/>
        </w:rPr>
      </w:pPr>
    </w:p>
    <w:p w14:paraId="56D235B1" w14:textId="77777777" w:rsidR="001A58E6" w:rsidRPr="00DE6DAD" w:rsidRDefault="001A58E6" w:rsidP="001A58E6">
      <w:pPr>
        <w:jc w:val="both"/>
        <w:rPr>
          <w:rFonts w:asciiTheme="minorHAnsi" w:eastAsiaTheme="minorHAnsi" w:hAnsiTheme="minorHAnsi" w:cstheme="minorBidi"/>
          <w:bCs/>
          <w:sz w:val="20"/>
          <w:szCs w:val="20"/>
          <w:lang w:eastAsia="en-US"/>
        </w:rPr>
      </w:pPr>
    </w:p>
    <w:p w14:paraId="5962BA64" w14:textId="77777777" w:rsidR="001A58E6" w:rsidRPr="001A58E6" w:rsidRDefault="001A58E6" w:rsidP="001A58E6">
      <w:pPr>
        <w:jc w:val="both"/>
        <w:rPr>
          <w:rFonts w:asciiTheme="minorHAnsi" w:eastAsiaTheme="minorHAnsi" w:hAnsiTheme="minorHAnsi" w:cstheme="minorBidi"/>
          <w:bCs/>
          <w:color w:val="FF0000"/>
          <w:sz w:val="20"/>
          <w:szCs w:val="20"/>
          <w:u w:val="single"/>
          <w:lang w:eastAsia="en-US"/>
        </w:rPr>
      </w:pPr>
      <w:r w:rsidRPr="001A58E6">
        <w:rPr>
          <w:rFonts w:asciiTheme="minorHAnsi" w:eastAsiaTheme="minorHAnsi" w:hAnsiTheme="minorHAnsi" w:cstheme="minorBidi"/>
          <w:bCs/>
          <w:color w:val="FF0000"/>
          <w:sz w:val="20"/>
          <w:szCs w:val="20"/>
          <w:u w:val="single"/>
          <w:lang w:eastAsia="en-US"/>
        </w:rPr>
        <w:t>Communes rurales :</w:t>
      </w:r>
    </w:p>
    <w:p w14:paraId="3B95682B" w14:textId="77777777" w:rsidR="001A58E6" w:rsidRPr="001A58E6" w:rsidRDefault="001A58E6" w:rsidP="001A58E6">
      <w:pPr>
        <w:jc w:val="both"/>
        <w:rPr>
          <w:rFonts w:asciiTheme="minorHAnsi" w:eastAsiaTheme="minorHAnsi" w:hAnsiTheme="minorHAnsi" w:cstheme="minorBidi"/>
          <w:bCs/>
          <w:color w:val="FF0000"/>
          <w:sz w:val="20"/>
          <w:szCs w:val="20"/>
          <w:u w:val="single"/>
          <w:lang w:eastAsia="en-US"/>
        </w:rPr>
      </w:pPr>
    </w:p>
    <w:p w14:paraId="6DCA0B4A" w14:textId="77777777" w:rsidR="001A58E6" w:rsidRPr="001A58E6" w:rsidRDefault="001A58E6" w:rsidP="001A58E6">
      <w:pPr>
        <w:jc w:val="both"/>
        <w:rPr>
          <w:rFonts w:asciiTheme="minorHAnsi" w:eastAsiaTheme="minorHAnsi" w:hAnsiTheme="minorHAnsi" w:cstheme="minorBidi"/>
          <w:bCs/>
          <w:color w:val="FF0000"/>
          <w:sz w:val="20"/>
          <w:szCs w:val="20"/>
          <w:lang w:eastAsia="en-US"/>
        </w:rPr>
      </w:pPr>
      <w:r w:rsidRPr="001A58E6">
        <w:rPr>
          <w:rFonts w:asciiTheme="minorHAnsi" w:eastAsiaTheme="minorHAnsi" w:hAnsiTheme="minorHAnsi" w:cstheme="minorBidi"/>
          <w:bCs/>
          <w:color w:val="FF0000"/>
          <w:sz w:val="20"/>
          <w:szCs w:val="20"/>
          <w:lang w:eastAsia="en-US"/>
        </w:rPr>
        <w:t>La collectivité aura à sa charge à minima 40% du montant HT des dépenses, plus le montant total de la TVA sur l’opération (dans tous les cas le reste à charges déduction faite de la subvention du SIEDA).</w:t>
      </w:r>
    </w:p>
    <w:p w14:paraId="7B2015A2" w14:textId="77777777" w:rsidR="001A58E6" w:rsidRPr="001A58E6" w:rsidRDefault="001A58E6" w:rsidP="001A58E6">
      <w:pPr>
        <w:jc w:val="both"/>
        <w:rPr>
          <w:rFonts w:asciiTheme="minorHAnsi" w:eastAsiaTheme="minorHAnsi" w:hAnsiTheme="minorHAnsi" w:cstheme="minorBidi"/>
          <w:bCs/>
          <w:color w:val="FF0000"/>
          <w:sz w:val="20"/>
          <w:szCs w:val="20"/>
          <w:lang w:eastAsia="en-US"/>
        </w:rPr>
      </w:pPr>
      <w:r w:rsidRPr="001A58E6">
        <w:rPr>
          <w:rFonts w:asciiTheme="minorHAnsi" w:eastAsiaTheme="minorHAnsi" w:hAnsiTheme="minorHAnsi" w:cstheme="minorBidi"/>
          <w:bCs/>
          <w:color w:val="FF0000"/>
          <w:sz w:val="20"/>
          <w:szCs w:val="20"/>
          <w:lang w:eastAsia="en-US"/>
        </w:rPr>
        <w:lastRenderedPageBreak/>
        <w:t>Le SIEDA financera 60% du montant HT des dépenses liées à l’opération, plafonnée à 350 € par luminaire.</w:t>
      </w:r>
    </w:p>
    <w:p w14:paraId="31DFA9BE" w14:textId="77777777" w:rsidR="001A58E6" w:rsidRPr="001A58E6" w:rsidRDefault="001A58E6" w:rsidP="001A58E6">
      <w:pPr>
        <w:jc w:val="both"/>
        <w:rPr>
          <w:rFonts w:asciiTheme="minorHAnsi" w:eastAsiaTheme="minorHAnsi" w:hAnsiTheme="minorHAnsi" w:cstheme="minorBidi"/>
          <w:bCs/>
          <w:color w:val="FF0000"/>
          <w:sz w:val="20"/>
          <w:szCs w:val="20"/>
          <w:lang w:eastAsia="en-US"/>
        </w:rPr>
      </w:pPr>
    </w:p>
    <w:p w14:paraId="6C7FBCBB" w14:textId="77777777" w:rsidR="001A58E6" w:rsidRPr="00DE6DAD" w:rsidRDefault="001A58E6" w:rsidP="001A58E6">
      <w:pPr>
        <w:jc w:val="both"/>
        <w:rPr>
          <w:rFonts w:asciiTheme="minorHAnsi" w:eastAsiaTheme="minorHAnsi" w:hAnsiTheme="minorHAnsi" w:cstheme="minorBidi"/>
          <w:bCs/>
          <w:sz w:val="20"/>
          <w:szCs w:val="20"/>
          <w:lang w:eastAsia="en-US"/>
        </w:rPr>
      </w:pPr>
    </w:p>
    <w:p w14:paraId="7B78428C" w14:textId="77777777" w:rsidR="001A58E6" w:rsidRPr="00DE6DAD" w:rsidRDefault="001A58E6" w:rsidP="001A58E6">
      <w:pPr>
        <w:jc w:val="both"/>
        <w:rPr>
          <w:rFonts w:asciiTheme="minorHAnsi" w:eastAsiaTheme="minorHAnsi" w:hAnsiTheme="minorHAnsi" w:cstheme="minorBidi"/>
          <w:bCs/>
          <w:sz w:val="20"/>
          <w:szCs w:val="20"/>
          <w:u w:val="single"/>
          <w:lang w:eastAsia="en-US"/>
        </w:rPr>
      </w:pPr>
      <w:r w:rsidRPr="00DE6DAD">
        <w:rPr>
          <w:rFonts w:asciiTheme="minorHAnsi" w:eastAsiaTheme="minorHAnsi" w:hAnsiTheme="minorHAnsi" w:cstheme="minorBidi"/>
          <w:bCs/>
          <w:sz w:val="20"/>
          <w:szCs w:val="20"/>
          <w:u w:val="single"/>
          <w:lang w:eastAsia="en-US"/>
        </w:rPr>
        <w:t>Communes urbaines et communautés de communes :</w:t>
      </w:r>
    </w:p>
    <w:p w14:paraId="4F9DF55C" w14:textId="77777777" w:rsidR="001A58E6" w:rsidRPr="00DE6DAD" w:rsidRDefault="001A58E6" w:rsidP="001A58E6">
      <w:pPr>
        <w:jc w:val="both"/>
        <w:rPr>
          <w:rFonts w:asciiTheme="minorHAnsi" w:eastAsiaTheme="minorHAnsi" w:hAnsiTheme="minorHAnsi" w:cstheme="minorBidi"/>
          <w:bCs/>
          <w:sz w:val="20"/>
          <w:szCs w:val="20"/>
          <w:u w:val="single"/>
          <w:lang w:eastAsia="en-US"/>
        </w:rPr>
      </w:pPr>
    </w:p>
    <w:p w14:paraId="79DAB80A" w14:textId="77777777" w:rsidR="001A58E6" w:rsidRPr="00DE6DAD" w:rsidRDefault="001A58E6" w:rsidP="001A58E6">
      <w:pPr>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Le SIEDA apporte 15% de subvention plafonné à 350 € par luminaire sur le montant HT des travaux, la commune prend en charge les montants restants.</w:t>
      </w:r>
    </w:p>
    <w:p w14:paraId="56D34DDE" w14:textId="77777777" w:rsidR="001A58E6" w:rsidRPr="00DE6DAD" w:rsidRDefault="001A58E6" w:rsidP="001A58E6">
      <w:pPr>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L’ensemble de ces éléments est repris dans la convention de groupement de commande dans laquelle le SIEDA se propose d’être le coordonnateur du groupement de commande, à ce titre, il aura la charge, comme défini dans la convention de groupement de commande, de signer les marchés, de les notifier et de les exécuter au nom de l’ensemble des membres du groupement.</w:t>
      </w:r>
    </w:p>
    <w:p w14:paraId="035F2FC5" w14:textId="77777777" w:rsidR="001A58E6" w:rsidRPr="00DE6DAD" w:rsidRDefault="001A58E6" w:rsidP="001A58E6">
      <w:pPr>
        <w:jc w:val="both"/>
        <w:rPr>
          <w:rFonts w:asciiTheme="minorHAnsi" w:eastAsiaTheme="minorHAnsi" w:hAnsiTheme="minorHAnsi" w:cstheme="minorBidi"/>
          <w:bCs/>
          <w:sz w:val="20"/>
          <w:szCs w:val="20"/>
          <w:lang w:eastAsia="en-US"/>
        </w:rPr>
      </w:pPr>
    </w:p>
    <w:p w14:paraId="75B83E2D" w14:textId="77777777" w:rsidR="001A58E6" w:rsidRPr="00DE6DAD" w:rsidRDefault="001A58E6" w:rsidP="001A58E6">
      <w:pPr>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Il est demandé au conseil municipal d’adhérer à ce groupement de commande pour l’entretien des installations d’éclairage public et le renouvellement des luminaires et optimisation énergétique des installations.</w:t>
      </w:r>
    </w:p>
    <w:p w14:paraId="38364B98" w14:textId="77777777" w:rsidR="001A58E6" w:rsidRPr="00DE6DAD" w:rsidRDefault="001A58E6" w:rsidP="001A58E6">
      <w:pPr>
        <w:jc w:val="both"/>
        <w:rPr>
          <w:rFonts w:asciiTheme="minorHAnsi" w:eastAsiaTheme="minorHAnsi" w:hAnsiTheme="minorHAnsi" w:cstheme="minorBidi"/>
          <w:bCs/>
          <w:sz w:val="20"/>
          <w:szCs w:val="20"/>
          <w:lang w:eastAsia="en-US"/>
        </w:rPr>
      </w:pPr>
    </w:p>
    <w:p w14:paraId="15FEDAD1" w14:textId="2EA89076" w:rsidR="001A58E6" w:rsidRPr="00DE6DAD" w:rsidRDefault="001A58E6" w:rsidP="001A58E6">
      <w:pPr>
        <w:jc w:val="both"/>
        <w:rPr>
          <w:rFonts w:asciiTheme="minorHAnsi" w:eastAsiaTheme="minorHAnsi" w:hAnsiTheme="minorHAnsi" w:cstheme="minorBidi"/>
          <w:bCs/>
          <w:sz w:val="20"/>
          <w:szCs w:val="20"/>
          <w:lang w:eastAsia="en-US"/>
        </w:rPr>
      </w:pPr>
      <w:r w:rsidRPr="00DE6DAD">
        <w:rPr>
          <w:rFonts w:asciiTheme="minorHAnsi" w:eastAsiaTheme="minorHAnsi" w:hAnsiTheme="minorHAnsi" w:cstheme="minorBidi"/>
          <w:bCs/>
          <w:sz w:val="20"/>
          <w:szCs w:val="20"/>
          <w:lang w:eastAsia="en-US"/>
        </w:rPr>
        <w:tab/>
        <w:t>Le conseil municipal, après en avoir délibéré</w:t>
      </w:r>
      <w:r>
        <w:rPr>
          <w:rFonts w:asciiTheme="minorHAnsi" w:eastAsiaTheme="minorHAnsi" w:hAnsiTheme="minorHAnsi" w:cstheme="minorBidi"/>
          <w:bCs/>
          <w:sz w:val="20"/>
          <w:szCs w:val="20"/>
          <w:lang w:eastAsia="en-US"/>
        </w:rPr>
        <w:t xml:space="preserve"> à </w:t>
      </w:r>
      <w:r w:rsidR="00B93F17">
        <w:rPr>
          <w:rFonts w:asciiTheme="minorHAnsi" w:eastAsiaTheme="minorHAnsi" w:hAnsiTheme="minorHAnsi" w:cstheme="minorBidi"/>
          <w:bCs/>
          <w:sz w:val="20"/>
          <w:szCs w:val="20"/>
          <w:lang w:eastAsia="en-US"/>
        </w:rPr>
        <w:t>10</w:t>
      </w:r>
      <w:r>
        <w:rPr>
          <w:rFonts w:asciiTheme="minorHAnsi" w:eastAsiaTheme="minorHAnsi" w:hAnsiTheme="minorHAnsi" w:cstheme="minorBidi"/>
          <w:bCs/>
          <w:sz w:val="20"/>
          <w:szCs w:val="20"/>
          <w:lang w:eastAsia="en-US"/>
        </w:rPr>
        <w:t xml:space="preserve"> </w:t>
      </w:r>
      <w:proofErr w:type="gramStart"/>
      <w:r>
        <w:rPr>
          <w:rFonts w:asciiTheme="minorHAnsi" w:eastAsiaTheme="minorHAnsi" w:hAnsiTheme="minorHAnsi" w:cstheme="minorBidi"/>
          <w:bCs/>
          <w:sz w:val="20"/>
          <w:szCs w:val="20"/>
          <w:lang w:eastAsia="en-US"/>
        </w:rPr>
        <w:t>voix  POUR</w:t>
      </w:r>
      <w:proofErr w:type="gramEnd"/>
      <w:r>
        <w:rPr>
          <w:rFonts w:asciiTheme="minorHAnsi" w:eastAsiaTheme="minorHAnsi" w:hAnsiTheme="minorHAnsi" w:cstheme="minorBidi"/>
          <w:bCs/>
          <w:sz w:val="20"/>
          <w:szCs w:val="20"/>
          <w:lang w:eastAsia="en-US"/>
        </w:rPr>
        <w:t xml:space="preserve">, </w:t>
      </w:r>
      <w:r w:rsidR="00B93F17">
        <w:rPr>
          <w:rFonts w:asciiTheme="minorHAnsi" w:eastAsiaTheme="minorHAnsi" w:hAnsiTheme="minorHAnsi" w:cstheme="minorBidi"/>
          <w:bCs/>
          <w:sz w:val="20"/>
          <w:szCs w:val="20"/>
          <w:lang w:eastAsia="en-US"/>
        </w:rPr>
        <w:t xml:space="preserve">1 </w:t>
      </w:r>
      <w:r>
        <w:rPr>
          <w:rFonts w:asciiTheme="minorHAnsi" w:eastAsiaTheme="minorHAnsi" w:hAnsiTheme="minorHAnsi" w:cstheme="minorBidi"/>
          <w:bCs/>
          <w:sz w:val="20"/>
          <w:szCs w:val="20"/>
          <w:lang w:eastAsia="en-US"/>
        </w:rPr>
        <w:t xml:space="preserve">voix CONTRE et </w:t>
      </w:r>
      <w:r w:rsidR="00B93F17">
        <w:rPr>
          <w:rFonts w:asciiTheme="minorHAnsi" w:eastAsiaTheme="minorHAnsi" w:hAnsiTheme="minorHAnsi" w:cstheme="minorBidi"/>
          <w:bCs/>
          <w:sz w:val="20"/>
          <w:szCs w:val="20"/>
          <w:lang w:eastAsia="en-US"/>
        </w:rPr>
        <w:t>1</w:t>
      </w:r>
      <w:r>
        <w:rPr>
          <w:rFonts w:asciiTheme="minorHAnsi" w:eastAsiaTheme="minorHAnsi" w:hAnsiTheme="minorHAnsi" w:cstheme="minorBidi"/>
          <w:bCs/>
          <w:sz w:val="20"/>
          <w:szCs w:val="20"/>
          <w:lang w:eastAsia="en-US"/>
        </w:rPr>
        <w:t xml:space="preserve"> ABSTENTION</w:t>
      </w:r>
      <w:r w:rsidRPr="00DE6DAD">
        <w:rPr>
          <w:rFonts w:asciiTheme="minorHAnsi" w:eastAsiaTheme="minorHAnsi" w:hAnsiTheme="minorHAnsi" w:cstheme="minorBidi"/>
          <w:bCs/>
          <w:sz w:val="20"/>
          <w:szCs w:val="20"/>
          <w:lang w:eastAsia="en-US"/>
        </w:rPr>
        <w:t xml:space="preserve"> décide :</w:t>
      </w:r>
    </w:p>
    <w:p w14:paraId="6D1D3A2C" w14:textId="77777777" w:rsidR="001A58E6" w:rsidRPr="00DE6DAD" w:rsidRDefault="001A58E6" w:rsidP="001A58E6">
      <w:pPr>
        <w:jc w:val="both"/>
        <w:rPr>
          <w:rFonts w:asciiTheme="minorHAnsi" w:eastAsiaTheme="minorHAnsi" w:hAnsiTheme="minorHAnsi" w:cstheme="minorBidi"/>
          <w:bCs/>
          <w:sz w:val="20"/>
          <w:szCs w:val="20"/>
          <w:lang w:eastAsia="en-US"/>
        </w:rPr>
      </w:pPr>
    </w:p>
    <w:p w14:paraId="154D974F" w14:textId="77777777" w:rsidR="001A58E6" w:rsidRPr="00DE6DAD" w:rsidRDefault="001A58E6" w:rsidP="008523E4">
      <w:pPr>
        <w:numPr>
          <w:ilvl w:val="0"/>
          <w:numId w:val="22"/>
        </w:numPr>
        <w:spacing w:after="200" w:line="276" w:lineRule="auto"/>
        <w:jc w:val="both"/>
        <w:rPr>
          <w:rFonts w:asciiTheme="minorHAnsi" w:eastAsiaTheme="minorHAnsi" w:hAnsiTheme="minorHAnsi" w:cstheme="minorBidi"/>
          <w:bCs/>
          <w:sz w:val="20"/>
          <w:szCs w:val="20"/>
          <w:lang w:eastAsia="en-US"/>
        </w:rPr>
      </w:pPr>
      <w:r w:rsidRPr="001A58E6">
        <w:rPr>
          <w:rFonts w:asciiTheme="minorHAnsi" w:eastAsiaTheme="minorHAnsi" w:hAnsiTheme="minorHAnsi" w:cstheme="minorBidi"/>
          <w:b/>
          <w:sz w:val="20"/>
          <w:szCs w:val="20"/>
          <w:lang w:eastAsia="en-US"/>
        </w:rPr>
        <w:t>D’adhére</w:t>
      </w:r>
      <w:r w:rsidRPr="00DE6DAD">
        <w:rPr>
          <w:rFonts w:asciiTheme="minorHAnsi" w:eastAsiaTheme="minorHAnsi" w:hAnsiTheme="minorHAnsi" w:cstheme="minorBidi"/>
          <w:bCs/>
          <w:sz w:val="20"/>
          <w:szCs w:val="20"/>
          <w:lang w:eastAsia="en-US"/>
        </w:rPr>
        <w:t>r au groupement de commande pour l’entretien des installations d’éclairage public coordonné par le SIEDA</w:t>
      </w:r>
    </w:p>
    <w:p w14:paraId="5CB265C6" w14:textId="77777777" w:rsidR="001A58E6" w:rsidRPr="00DE6DAD" w:rsidRDefault="001A58E6" w:rsidP="008523E4">
      <w:pPr>
        <w:numPr>
          <w:ilvl w:val="0"/>
          <w:numId w:val="22"/>
        </w:numPr>
        <w:spacing w:after="200" w:line="276" w:lineRule="auto"/>
        <w:jc w:val="both"/>
        <w:rPr>
          <w:rFonts w:asciiTheme="minorHAnsi" w:eastAsiaTheme="minorHAnsi" w:hAnsiTheme="minorHAnsi" w:cstheme="minorBidi"/>
          <w:bCs/>
          <w:sz w:val="20"/>
          <w:szCs w:val="20"/>
          <w:lang w:eastAsia="en-US"/>
        </w:rPr>
      </w:pPr>
      <w:r w:rsidRPr="001A58E6">
        <w:rPr>
          <w:rFonts w:asciiTheme="minorHAnsi" w:eastAsiaTheme="minorHAnsi" w:hAnsiTheme="minorHAnsi" w:cstheme="minorBidi"/>
          <w:b/>
          <w:sz w:val="20"/>
          <w:szCs w:val="20"/>
          <w:lang w:eastAsia="en-US"/>
        </w:rPr>
        <w:t>D’autoriser</w:t>
      </w:r>
      <w:r w:rsidRPr="00DE6DAD">
        <w:rPr>
          <w:rFonts w:asciiTheme="minorHAnsi" w:eastAsiaTheme="minorHAnsi" w:hAnsiTheme="minorHAnsi" w:cstheme="minorBidi"/>
          <w:bCs/>
          <w:sz w:val="20"/>
          <w:szCs w:val="20"/>
          <w:lang w:eastAsia="en-US"/>
        </w:rPr>
        <w:t xml:space="preserve"> le maire à signer la convention constitutive du groupement de commande destinée à mandater le SIEDA pour signer le marché, le notifier et l’exécuter au nom de l’ensemble des membres du groupement.</w:t>
      </w:r>
    </w:p>
    <w:p w14:paraId="42F73FFC" w14:textId="77777777" w:rsidR="001A58E6" w:rsidRPr="00DE6DAD" w:rsidRDefault="001A58E6" w:rsidP="008523E4">
      <w:pPr>
        <w:numPr>
          <w:ilvl w:val="0"/>
          <w:numId w:val="22"/>
        </w:numPr>
        <w:spacing w:after="200" w:line="276" w:lineRule="auto"/>
        <w:jc w:val="both"/>
        <w:rPr>
          <w:rFonts w:asciiTheme="minorHAnsi" w:eastAsiaTheme="minorHAnsi" w:hAnsiTheme="minorHAnsi" w:cstheme="minorBidi"/>
          <w:bCs/>
          <w:sz w:val="20"/>
          <w:szCs w:val="20"/>
          <w:lang w:eastAsia="en-US"/>
        </w:rPr>
      </w:pPr>
      <w:r w:rsidRPr="001A58E6">
        <w:rPr>
          <w:rFonts w:asciiTheme="minorHAnsi" w:eastAsiaTheme="minorHAnsi" w:hAnsiTheme="minorHAnsi" w:cstheme="minorBidi"/>
          <w:b/>
          <w:sz w:val="20"/>
          <w:szCs w:val="20"/>
          <w:lang w:eastAsia="en-US"/>
        </w:rPr>
        <w:t>De donner</w:t>
      </w:r>
      <w:r w:rsidRPr="00DE6DAD">
        <w:rPr>
          <w:rFonts w:asciiTheme="minorHAnsi" w:eastAsiaTheme="minorHAnsi" w:hAnsiTheme="minorHAnsi" w:cstheme="minorBidi"/>
          <w:bCs/>
          <w:sz w:val="20"/>
          <w:szCs w:val="20"/>
          <w:lang w:eastAsia="en-US"/>
        </w:rPr>
        <w:t xml:space="preserve"> mandat au SIEDA pour suivre les consommations d’énergies</w:t>
      </w:r>
    </w:p>
    <w:p w14:paraId="225E8555" w14:textId="77777777" w:rsidR="001A58E6" w:rsidRPr="00DE6DAD" w:rsidRDefault="001A58E6" w:rsidP="008523E4">
      <w:pPr>
        <w:numPr>
          <w:ilvl w:val="0"/>
          <w:numId w:val="22"/>
        </w:numPr>
        <w:spacing w:after="200" w:line="276" w:lineRule="auto"/>
        <w:jc w:val="both"/>
        <w:rPr>
          <w:b/>
          <w:bCs/>
        </w:rPr>
      </w:pPr>
      <w:r w:rsidRPr="001A58E6">
        <w:rPr>
          <w:rFonts w:asciiTheme="minorHAnsi" w:eastAsiaTheme="minorHAnsi" w:hAnsiTheme="minorHAnsi" w:cstheme="minorBidi"/>
          <w:b/>
          <w:sz w:val="20"/>
          <w:szCs w:val="20"/>
          <w:lang w:eastAsia="en-US"/>
        </w:rPr>
        <w:t>D’inscrire</w:t>
      </w:r>
      <w:r w:rsidRPr="00DE6DAD">
        <w:rPr>
          <w:rFonts w:asciiTheme="minorHAnsi" w:eastAsiaTheme="minorHAnsi" w:hAnsiTheme="minorHAnsi" w:cstheme="minorBidi"/>
          <w:bCs/>
          <w:sz w:val="20"/>
          <w:szCs w:val="20"/>
          <w:lang w:eastAsia="en-US"/>
        </w:rPr>
        <w:t xml:space="preserve"> au budget des années correspondantes les sommes définies dans la convention de groupement pour l’entretien des installations d’éclairage public.</w:t>
      </w:r>
    </w:p>
    <w:p w14:paraId="36CECC7D" w14:textId="60455716" w:rsidR="00D93410" w:rsidRDefault="001A58E6" w:rsidP="00D93410">
      <w:pPr>
        <w:widowControl w:val="0"/>
        <w:tabs>
          <w:tab w:val="left" w:pos="4536"/>
        </w:tabs>
        <w:autoSpaceDE w:val="0"/>
        <w:ind w:right="567"/>
        <w:jc w:val="both"/>
        <w:rPr>
          <w:color w:val="333333"/>
        </w:rPr>
      </w:pPr>
      <w:r w:rsidRPr="00085541">
        <w:rPr>
          <w:color w:val="333333"/>
        </w:rPr>
        <w:t>Fait et délibéré, à Sainte-Juliette, les jours, mois et an susdits</w:t>
      </w:r>
    </w:p>
    <w:p w14:paraId="44150B5C" w14:textId="77777777" w:rsidR="001A58E6" w:rsidRDefault="001A58E6" w:rsidP="00D93410">
      <w:pPr>
        <w:widowControl w:val="0"/>
        <w:tabs>
          <w:tab w:val="left" w:pos="4536"/>
        </w:tabs>
        <w:autoSpaceDE w:val="0"/>
        <w:ind w:right="567"/>
        <w:jc w:val="both"/>
        <w:rPr>
          <w:color w:val="333333"/>
        </w:rPr>
      </w:pPr>
    </w:p>
    <w:p w14:paraId="1A6CB815" w14:textId="77777777" w:rsidR="001A58E6" w:rsidRDefault="001A58E6" w:rsidP="00D93410">
      <w:pPr>
        <w:widowControl w:val="0"/>
        <w:tabs>
          <w:tab w:val="left" w:pos="4536"/>
        </w:tabs>
        <w:autoSpaceDE w:val="0"/>
        <w:ind w:right="567"/>
        <w:jc w:val="both"/>
        <w:rPr>
          <w:b/>
          <w:bCs/>
          <w:u w:val="single"/>
        </w:rPr>
      </w:pPr>
    </w:p>
    <w:p w14:paraId="0D1B07C6" w14:textId="77777777" w:rsidR="00D93410" w:rsidRPr="00D93410" w:rsidRDefault="00D93410" w:rsidP="00D93410">
      <w:pPr>
        <w:widowControl w:val="0"/>
        <w:tabs>
          <w:tab w:val="left" w:pos="4536"/>
        </w:tabs>
        <w:autoSpaceDE w:val="0"/>
        <w:ind w:right="567"/>
        <w:jc w:val="both"/>
        <w:rPr>
          <w:b/>
          <w:bCs/>
          <w:u w:val="single"/>
        </w:rPr>
      </w:pPr>
    </w:p>
    <w:p w14:paraId="21D6ED77" w14:textId="1CC6082B" w:rsidR="0089384E" w:rsidRPr="001A58E6" w:rsidRDefault="0089384E" w:rsidP="008523E4">
      <w:pPr>
        <w:pStyle w:val="Paragraphedeliste"/>
        <w:widowControl w:val="0"/>
        <w:numPr>
          <w:ilvl w:val="0"/>
          <w:numId w:val="7"/>
        </w:numPr>
        <w:tabs>
          <w:tab w:val="left" w:pos="4536"/>
        </w:tabs>
        <w:autoSpaceDE w:val="0"/>
        <w:ind w:right="567"/>
        <w:jc w:val="both"/>
        <w:rPr>
          <w:b/>
          <w:bCs/>
          <w:u w:val="single"/>
        </w:rPr>
      </w:pPr>
      <w:r w:rsidRPr="001A58E6">
        <w:rPr>
          <w:rFonts w:ascii="Arial" w:hAnsi="Arial" w:cs="Arial"/>
          <w:b/>
          <w:bCs/>
          <w:color w:val="0000FF"/>
          <w:sz w:val="22"/>
          <w:szCs w:val="22"/>
          <w:u w:val="single"/>
        </w:rPr>
        <w:t>N° 2023/03</w:t>
      </w:r>
      <w:r w:rsidR="001A58E6" w:rsidRPr="001A58E6">
        <w:rPr>
          <w:rFonts w:ascii="Arial" w:hAnsi="Arial" w:cs="Arial"/>
          <w:b/>
          <w:bCs/>
          <w:color w:val="0000FF"/>
          <w:sz w:val="22"/>
          <w:szCs w:val="22"/>
          <w:u w:val="single"/>
        </w:rPr>
        <w:t>9 Suppression du poste du 4è</w:t>
      </w:r>
      <w:r w:rsidR="00BC6142">
        <w:rPr>
          <w:rFonts w:ascii="Arial" w:hAnsi="Arial" w:cs="Arial"/>
          <w:b/>
          <w:bCs/>
          <w:color w:val="0000FF"/>
          <w:sz w:val="22"/>
          <w:szCs w:val="22"/>
          <w:u w:val="single"/>
        </w:rPr>
        <w:t>me</w:t>
      </w:r>
      <w:r w:rsidR="001A58E6" w:rsidRPr="001A58E6">
        <w:rPr>
          <w:rFonts w:ascii="Arial" w:hAnsi="Arial" w:cs="Arial"/>
          <w:b/>
          <w:bCs/>
          <w:color w:val="0000FF"/>
          <w:sz w:val="22"/>
          <w:szCs w:val="22"/>
          <w:u w:val="single"/>
        </w:rPr>
        <w:t xml:space="preserve"> adjoint </w:t>
      </w:r>
    </w:p>
    <w:p w14:paraId="7F8AB979" w14:textId="77777777" w:rsidR="0089384E" w:rsidRDefault="0089384E" w:rsidP="001A58E6">
      <w:pPr>
        <w:pStyle w:val="Paragraphedeliste"/>
        <w:widowControl w:val="0"/>
        <w:tabs>
          <w:tab w:val="left" w:pos="4536"/>
        </w:tabs>
        <w:autoSpaceDE w:val="0"/>
        <w:ind w:left="644" w:right="567"/>
        <w:jc w:val="both"/>
        <w:rPr>
          <w:b/>
          <w:bCs/>
          <w:u w:val="single"/>
        </w:rPr>
      </w:pPr>
    </w:p>
    <w:p w14:paraId="7A810831" w14:textId="77777777" w:rsidR="00094C5D" w:rsidRPr="00201818" w:rsidRDefault="00094C5D" w:rsidP="00094C5D">
      <w:pPr>
        <w:widowControl w:val="0"/>
        <w:autoSpaceDE w:val="0"/>
        <w:autoSpaceDN w:val="0"/>
        <w:adjustRightInd w:val="0"/>
        <w:rPr>
          <w:rFonts w:ascii="Wingdings" w:hAnsi="Wingdings"/>
          <w:sz w:val="16"/>
          <w:szCs w:val="16"/>
        </w:rPr>
      </w:pPr>
    </w:p>
    <w:p w14:paraId="4324300B" w14:textId="33F01BAF" w:rsidR="00094C5D" w:rsidRPr="007D752D" w:rsidRDefault="00094C5D" w:rsidP="00094C5D">
      <w:pPr>
        <w:widowControl w:val="0"/>
        <w:autoSpaceDE w:val="0"/>
        <w:autoSpaceDN w:val="0"/>
        <w:adjustRightInd w:val="0"/>
        <w:rPr>
          <w:b/>
          <w:bCs/>
          <w:szCs w:val="20"/>
          <w:u w:val="single"/>
        </w:rPr>
      </w:pPr>
      <w:r>
        <w:rPr>
          <w:rFonts w:ascii="Wingdings" w:hAnsi="Wingdings"/>
          <w:sz w:val="20"/>
        </w:rPr>
        <w:t xml:space="preserve"> </w:t>
      </w:r>
      <w:proofErr w:type="gramStart"/>
      <w:r w:rsidRPr="007D752D">
        <w:rPr>
          <w:rFonts w:ascii="Wingdings" w:hAnsi="Wingdings"/>
          <w:sz w:val="20"/>
        </w:rPr>
        <w:t></w:t>
      </w:r>
      <w:r w:rsidRPr="007D752D">
        <w:rPr>
          <w:b/>
          <w:bCs/>
          <w:sz w:val="20"/>
          <w:szCs w:val="20"/>
        </w:rPr>
        <w:t xml:space="preserve">  </w:t>
      </w:r>
      <w:r w:rsidRPr="007D752D">
        <w:rPr>
          <w:b/>
          <w:bCs/>
          <w:u w:val="single"/>
        </w:rPr>
        <w:t>DELIBERATION</w:t>
      </w:r>
      <w:proofErr w:type="gramEnd"/>
      <w:r w:rsidRPr="007D752D">
        <w:rPr>
          <w:b/>
          <w:bCs/>
          <w:u w:val="single"/>
        </w:rPr>
        <w:t xml:space="preserve"> N</w:t>
      </w:r>
      <w:r w:rsidRPr="00A56304">
        <w:rPr>
          <w:b/>
          <w:bCs/>
          <w:u w:val="single"/>
        </w:rPr>
        <w:t>°</w:t>
      </w:r>
      <w:r w:rsidRPr="00A56304">
        <w:rPr>
          <w:b/>
          <w:bCs/>
          <w:szCs w:val="20"/>
          <w:u w:val="single"/>
        </w:rPr>
        <w:t xml:space="preserve"> 20</w:t>
      </w:r>
      <w:r>
        <w:rPr>
          <w:b/>
          <w:bCs/>
          <w:szCs w:val="20"/>
          <w:u w:val="single"/>
        </w:rPr>
        <w:t>23/039</w:t>
      </w:r>
    </w:p>
    <w:p w14:paraId="5E53F3BB" w14:textId="77777777" w:rsidR="00094C5D" w:rsidRDefault="00094C5D" w:rsidP="00094C5D">
      <w:pPr>
        <w:pStyle w:val="Corpsdetexte2"/>
        <w:rPr>
          <w:b/>
          <w:bCs/>
        </w:rPr>
      </w:pPr>
    </w:p>
    <w:p w14:paraId="55BA2FB0" w14:textId="77777777" w:rsidR="00094C5D" w:rsidRPr="00770536" w:rsidRDefault="00094C5D" w:rsidP="00094C5D">
      <w:pPr>
        <w:jc w:val="both"/>
        <w:rPr>
          <w:rFonts w:ascii="Arial" w:hAnsi="Arial" w:cs="Arial"/>
          <w:sz w:val="16"/>
          <w:szCs w:val="16"/>
        </w:rPr>
      </w:pPr>
    </w:p>
    <w:p w14:paraId="22126553" w14:textId="5DC3F556" w:rsidR="00094C5D" w:rsidRPr="00606A8C" w:rsidRDefault="00094C5D" w:rsidP="00094C5D">
      <w:pPr>
        <w:jc w:val="both"/>
        <w:rPr>
          <w:rFonts w:ascii="Arial" w:hAnsi="Arial" w:cs="Arial"/>
          <w:b/>
          <w:bCs/>
          <w:color w:val="0000FF"/>
          <w:u w:val="single"/>
        </w:rPr>
      </w:pPr>
      <w:r>
        <w:rPr>
          <w:b/>
          <w:bCs/>
        </w:rPr>
        <w:t xml:space="preserve">   </w:t>
      </w:r>
      <w:bookmarkStart w:id="2" w:name="_Hlk139363605"/>
      <w:r>
        <w:rPr>
          <w:b/>
          <w:bCs/>
        </w:rPr>
        <w:t xml:space="preserve">OBJET : </w:t>
      </w:r>
      <w:r w:rsidRPr="00094C5D">
        <w:rPr>
          <w:b/>
          <w:bCs/>
        </w:rPr>
        <w:t>Suppression du poste du 4ème adjoint</w:t>
      </w:r>
    </w:p>
    <w:p w14:paraId="36C5F599" w14:textId="77777777" w:rsidR="00094C5D" w:rsidRDefault="00094C5D" w:rsidP="00094C5D">
      <w:pPr>
        <w:pStyle w:val="bodytext"/>
        <w:jc w:val="both"/>
      </w:pPr>
      <w:r>
        <w:t xml:space="preserve">Vu le code général des collectivités territoriales, </w:t>
      </w:r>
    </w:p>
    <w:p w14:paraId="636BBD41" w14:textId="77777777" w:rsidR="00094C5D" w:rsidRDefault="00094C5D" w:rsidP="00094C5D">
      <w:pPr>
        <w:pStyle w:val="bodytext"/>
        <w:jc w:val="both"/>
      </w:pPr>
      <w:r>
        <w:t xml:space="preserve">Vu l’arrêté du maire en date du 13 aout 2020 portant retrait de délégation, </w:t>
      </w:r>
    </w:p>
    <w:p w14:paraId="37485C2D" w14:textId="77777777" w:rsidR="00094C5D" w:rsidRDefault="00094C5D" w:rsidP="00094C5D">
      <w:pPr>
        <w:pStyle w:val="bodytext"/>
        <w:jc w:val="both"/>
      </w:pPr>
      <w:r>
        <w:t xml:space="preserve">Suite à la démission de Mr </w:t>
      </w:r>
      <w:proofErr w:type="spellStart"/>
      <w:r>
        <w:t>Cornut</w:t>
      </w:r>
      <w:proofErr w:type="spellEnd"/>
      <w:r>
        <w:t xml:space="preserve"> Monsieur le Maire propose au conseil municipal de se prononcer sur la suppression du poste de 4</w:t>
      </w:r>
      <w:r w:rsidRPr="001255B6">
        <w:rPr>
          <w:vertAlign w:val="superscript"/>
        </w:rPr>
        <w:t>ème</w:t>
      </w:r>
      <w:r>
        <w:t xml:space="preserve"> adjoint. </w:t>
      </w:r>
    </w:p>
    <w:p w14:paraId="6E0503F6" w14:textId="77777777" w:rsidR="00094C5D" w:rsidRDefault="00094C5D" w:rsidP="00094C5D">
      <w:pPr>
        <w:pStyle w:val="bodytext"/>
        <w:spacing w:after="0" w:afterAutospacing="0"/>
        <w:jc w:val="both"/>
      </w:pPr>
      <w:r>
        <w:t>Vu l’exposé de Monsieur le Maire,  </w:t>
      </w:r>
    </w:p>
    <w:p w14:paraId="5175D77F" w14:textId="77777777" w:rsidR="00094C5D" w:rsidRDefault="00094C5D" w:rsidP="00094C5D">
      <w:pPr>
        <w:pStyle w:val="bodytext"/>
        <w:spacing w:after="0" w:afterAutospacing="0"/>
        <w:jc w:val="both"/>
      </w:pPr>
    </w:p>
    <w:p w14:paraId="6F7FEDAB" w14:textId="5C365310" w:rsidR="00094C5D" w:rsidRPr="00606A8C" w:rsidRDefault="00094C5D" w:rsidP="00606A8C">
      <w:pPr>
        <w:autoSpaceDE w:val="0"/>
        <w:autoSpaceDN w:val="0"/>
        <w:adjustRightInd w:val="0"/>
        <w:jc w:val="both"/>
        <w:rPr>
          <w:b/>
          <w:bCs/>
          <w:color w:val="000000"/>
        </w:rPr>
      </w:pPr>
      <w:bookmarkStart w:id="3" w:name="_Hlk139469097"/>
      <w:r>
        <w:rPr>
          <w:rFonts w:ascii="TimesNewRomanPS-BoldMT" w:hAnsi="TimesNewRomanPS-BoldMT" w:cs="TimesNewRomanPS-BoldMT"/>
          <w:b/>
          <w:bCs/>
          <w:color w:val="000000"/>
        </w:rPr>
        <w:t xml:space="preserve">Après en avoir délibéré, le Conseil Municipal, à </w:t>
      </w:r>
      <w:r w:rsidR="00B93F17">
        <w:rPr>
          <w:rFonts w:ascii="TimesNewRomanPS-BoldMT" w:hAnsi="TimesNewRomanPS-BoldMT" w:cs="TimesNewRomanPS-BoldMT"/>
          <w:b/>
          <w:bCs/>
          <w:color w:val="000000"/>
        </w:rPr>
        <w:t>11</w:t>
      </w:r>
      <w:r>
        <w:rPr>
          <w:rFonts w:ascii="TimesNewRomanPS-BoldMT" w:hAnsi="TimesNewRomanPS-BoldMT" w:cs="TimesNewRomanPS-BoldMT"/>
          <w:b/>
          <w:bCs/>
          <w:color w:val="000000"/>
        </w:rPr>
        <w:t xml:space="preserve"> voix POUR, </w:t>
      </w:r>
      <w:r w:rsidR="00B93F17">
        <w:rPr>
          <w:rFonts w:ascii="TimesNewRomanPS-BoldMT" w:hAnsi="TimesNewRomanPS-BoldMT" w:cs="TimesNewRomanPS-BoldMT"/>
          <w:b/>
          <w:bCs/>
          <w:color w:val="000000"/>
        </w:rPr>
        <w:t xml:space="preserve">0 </w:t>
      </w:r>
      <w:r>
        <w:rPr>
          <w:rFonts w:ascii="TimesNewRomanPS-BoldMT" w:hAnsi="TimesNewRomanPS-BoldMT" w:cs="TimesNewRomanPS-BoldMT"/>
          <w:b/>
          <w:bCs/>
          <w:color w:val="000000"/>
        </w:rPr>
        <w:t xml:space="preserve">voix CONTRE et </w:t>
      </w:r>
      <w:r w:rsidR="00B93F17">
        <w:rPr>
          <w:rFonts w:ascii="TimesNewRomanPS-BoldMT" w:hAnsi="TimesNewRomanPS-BoldMT" w:cs="TimesNewRomanPS-BoldMT"/>
          <w:b/>
          <w:bCs/>
          <w:color w:val="000000"/>
        </w:rPr>
        <w:t>1</w:t>
      </w:r>
      <w:r>
        <w:rPr>
          <w:rFonts w:ascii="TimesNewRomanPS-BoldMT" w:hAnsi="TimesNewRomanPS-BoldMT" w:cs="TimesNewRomanPS-BoldMT"/>
          <w:b/>
          <w:bCs/>
          <w:color w:val="000000"/>
        </w:rPr>
        <w:t xml:space="preserve"> voix ABSTENTION, décide </w:t>
      </w:r>
      <w:r>
        <w:rPr>
          <w:b/>
          <w:bCs/>
          <w:color w:val="000000"/>
        </w:rPr>
        <w:t xml:space="preserve">de valider </w:t>
      </w:r>
      <w:bookmarkEnd w:id="3"/>
      <w:r>
        <w:rPr>
          <w:b/>
          <w:bCs/>
          <w:color w:val="000000"/>
        </w:rPr>
        <w:t>la suppression du poste de 4</w:t>
      </w:r>
      <w:r w:rsidRPr="00DE13ED">
        <w:rPr>
          <w:b/>
          <w:bCs/>
          <w:color w:val="000000"/>
          <w:vertAlign w:val="superscript"/>
        </w:rPr>
        <w:t>ème</w:t>
      </w:r>
      <w:r>
        <w:rPr>
          <w:b/>
          <w:bCs/>
          <w:color w:val="000000"/>
        </w:rPr>
        <w:t xml:space="preserve"> adjoint</w:t>
      </w:r>
    </w:p>
    <w:p w14:paraId="19CD9CEE" w14:textId="77777777" w:rsidR="00094C5D" w:rsidRDefault="00094C5D" w:rsidP="00094C5D">
      <w:pPr>
        <w:jc w:val="both"/>
        <w:rPr>
          <w:iCs/>
          <w:sz w:val="16"/>
          <w:szCs w:val="16"/>
        </w:rPr>
      </w:pPr>
    </w:p>
    <w:p w14:paraId="000A07D8" w14:textId="77777777" w:rsidR="00094C5D" w:rsidRDefault="00094C5D" w:rsidP="00094C5D">
      <w:pPr>
        <w:jc w:val="both"/>
        <w:rPr>
          <w:rFonts w:ascii="Arial" w:hAnsi="Arial" w:cs="Arial"/>
          <w:color w:val="333333"/>
        </w:rPr>
      </w:pPr>
    </w:p>
    <w:bookmarkEnd w:id="2"/>
    <w:p w14:paraId="31B65975" w14:textId="4F26ABC4" w:rsidR="0089384E" w:rsidRDefault="00094C5D" w:rsidP="00AE6099">
      <w:pPr>
        <w:jc w:val="both"/>
        <w:rPr>
          <w:color w:val="333333"/>
        </w:rPr>
      </w:pPr>
      <w:r w:rsidRPr="00773F97">
        <w:rPr>
          <w:color w:val="333333"/>
        </w:rPr>
        <w:t>Fait et délibéré, à Sainte-Juliette, les jours, mois et an susdits</w:t>
      </w:r>
    </w:p>
    <w:p w14:paraId="23D23101" w14:textId="77777777" w:rsidR="00B93F17" w:rsidRPr="00AE6099" w:rsidRDefault="00B93F17" w:rsidP="00AE6099">
      <w:pPr>
        <w:jc w:val="both"/>
        <w:rPr>
          <w:color w:val="333333"/>
        </w:rPr>
      </w:pPr>
    </w:p>
    <w:p w14:paraId="0C81E8B9" w14:textId="74340826" w:rsidR="00AE6099" w:rsidRDefault="00B07576" w:rsidP="008523E4">
      <w:pPr>
        <w:pStyle w:val="Paragraphedeliste"/>
        <w:widowControl w:val="0"/>
        <w:numPr>
          <w:ilvl w:val="0"/>
          <w:numId w:val="24"/>
        </w:numPr>
        <w:tabs>
          <w:tab w:val="left" w:pos="4536"/>
        </w:tabs>
        <w:autoSpaceDE w:val="0"/>
        <w:ind w:right="567"/>
        <w:jc w:val="both"/>
        <w:rPr>
          <w:rFonts w:ascii="Arial" w:hAnsi="Arial" w:cs="Arial"/>
          <w:b/>
          <w:bCs/>
          <w:color w:val="0000FF"/>
          <w:sz w:val="22"/>
          <w:szCs w:val="22"/>
          <w:u w:val="single"/>
        </w:rPr>
      </w:pPr>
      <w:r w:rsidRPr="00AE6099">
        <w:rPr>
          <w:rFonts w:ascii="Arial" w:hAnsi="Arial" w:cs="Arial"/>
          <w:b/>
          <w:bCs/>
          <w:color w:val="0000FF"/>
          <w:sz w:val="22"/>
          <w:szCs w:val="22"/>
          <w:u w:val="single"/>
        </w:rPr>
        <w:lastRenderedPageBreak/>
        <w:t>N° 2023/0</w:t>
      </w:r>
      <w:r w:rsidR="00AE6099" w:rsidRPr="00AE6099">
        <w:rPr>
          <w:rFonts w:ascii="Arial" w:hAnsi="Arial" w:cs="Arial"/>
          <w:b/>
          <w:bCs/>
          <w:color w:val="0000FF"/>
          <w:sz w:val="22"/>
          <w:szCs w:val="22"/>
          <w:u w:val="single"/>
        </w:rPr>
        <w:t>40</w:t>
      </w:r>
      <w:r w:rsidRPr="00AE6099">
        <w:rPr>
          <w:rFonts w:ascii="Arial" w:hAnsi="Arial" w:cs="Arial"/>
          <w:b/>
          <w:bCs/>
          <w:color w:val="0000FF"/>
          <w:sz w:val="22"/>
          <w:szCs w:val="22"/>
          <w:u w:val="single"/>
        </w:rPr>
        <w:t xml:space="preserve">: </w:t>
      </w:r>
      <w:r w:rsidR="00AE6099" w:rsidRPr="00AE6099">
        <w:rPr>
          <w:rFonts w:ascii="Arial" w:hAnsi="Arial" w:cs="Arial"/>
          <w:b/>
          <w:bCs/>
          <w:color w:val="0000FF"/>
          <w:sz w:val="22"/>
          <w:szCs w:val="22"/>
          <w:u w:val="single"/>
        </w:rPr>
        <w:t>Délégatio</w:t>
      </w:r>
      <w:r w:rsidR="00BC6142">
        <w:rPr>
          <w:rFonts w:ascii="Arial" w:hAnsi="Arial" w:cs="Arial"/>
          <w:b/>
          <w:bCs/>
          <w:color w:val="0000FF"/>
          <w:sz w:val="22"/>
          <w:szCs w:val="22"/>
          <w:u w:val="single"/>
        </w:rPr>
        <w:t>n</w:t>
      </w:r>
      <w:r w:rsidR="00AE6099" w:rsidRPr="00AE6099">
        <w:rPr>
          <w:rFonts w:ascii="Arial" w:hAnsi="Arial" w:cs="Arial"/>
          <w:b/>
          <w:bCs/>
          <w:color w:val="0000FF"/>
          <w:sz w:val="22"/>
          <w:szCs w:val="22"/>
          <w:u w:val="single"/>
        </w:rPr>
        <w:t xml:space="preserve">s de compétences déléguées aux conseillers municipaux délégués </w:t>
      </w:r>
      <w:r w:rsidRPr="00AE6099">
        <w:rPr>
          <w:rFonts w:ascii="Arial" w:hAnsi="Arial" w:cs="Arial"/>
          <w:b/>
          <w:bCs/>
          <w:color w:val="0000FF"/>
          <w:sz w:val="22"/>
          <w:szCs w:val="22"/>
          <w:u w:val="single"/>
        </w:rPr>
        <w:t xml:space="preserve"> </w:t>
      </w:r>
    </w:p>
    <w:p w14:paraId="4B8CEA97" w14:textId="77777777" w:rsidR="00AE6099" w:rsidRDefault="00AE6099" w:rsidP="00AE6099">
      <w:pPr>
        <w:widowControl w:val="0"/>
        <w:tabs>
          <w:tab w:val="left" w:pos="4536"/>
        </w:tabs>
        <w:autoSpaceDE w:val="0"/>
        <w:ind w:right="567"/>
        <w:jc w:val="both"/>
        <w:rPr>
          <w:rFonts w:ascii="Arial" w:hAnsi="Arial" w:cs="Arial"/>
          <w:b/>
          <w:bCs/>
          <w:color w:val="0000FF"/>
          <w:sz w:val="22"/>
          <w:szCs w:val="22"/>
          <w:u w:val="single"/>
        </w:rPr>
      </w:pPr>
    </w:p>
    <w:p w14:paraId="295928C1" w14:textId="207AB75F" w:rsidR="0051415D" w:rsidRPr="007D752D" w:rsidRDefault="0051415D" w:rsidP="0051415D">
      <w:pPr>
        <w:widowControl w:val="0"/>
        <w:autoSpaceDE w:val="0"/>
        <w:autoSpaceDN w:val="0"/>
        <w:adjustRightInd w:val="0"/>
        <w:rPr>
          <w:b/>
          <w:bCs/>
          <w:szCs w:val="20"/>
          <w:u w:val="single"/>
        </w:rPr>
      </w:pPr>
      <w:r>
        <w:rPr>
          <w:rFonts w:ascii="Wingdings" w:hAnsi="Wingdings"/>
          <w:sz w:val="20"/>
        </w:rPr>
        <w:t xml:space="preserve">  </w:t>
      </w:r>
      <w:proofErr w:type="gramStart"/>
      <w:r w:rsidRPr="007D752D">
        <w:rPr>
          <w:rFonts w:ascii="Wingdings" w:hAnsi="Wingdings"/>
          <w:sz w:val="20"/>
        </w:rPr>
        <w:t></w:t>
      </w:r>
      <w:r w:rsidRPr="007D752D">
        <w:rPr>
          <w:b/>
          <w:bCs/>
          <w:sz w:val="20"/>
          <w:szCs w:val="20"/>
        </w:rPr>
        <w:t xml:space="preserve">  </w:t>
      </w:r>
      <w:r w:rsidRPr="007D752D">
        <w:rPr>
          <w:b/>
          <w:bCs/>
          <w:u w:val="single"/>
        </w:rPr>
        <w:t>DELIBERATION</w:t>
      </w:r>
      <w:proofErr w:type="gramEnd"/>
      <w:r w:rsidRPr="007D752D">
        <w:rPr>
          <w:b/>
          <w:bCs/>
          <w:u w:val="single"/>
        </w:rPr>
        <w:t xml:space="preserve"> N</w:t>
      </w:r>
      <w:r w:rsidRPr="00A56304">
        <w:rPr>
          <w:b/>
          <w:bCs/>
          <w:u w:val="single"/>
        </w:rPr>
        <w:t>°</w:t>
      </w:r>
      <w:r w:rsidRPr="00A56304">
        <w:rPr>
          <w:b/>
          <w:bCs/>
          <w:szCs w:val="20"/>
          <w:u w:val="single"/>
        </w:rPr>
        <w:t xml:space="preserve"> 20</w:t>
      </w:r>
      <w:r>
        <w:rPr>
          <w:b/>
          <w:bCs/>
          <w:szCs w:val="20"/>
          <w:u w:val="single"/>
        </w:rPr>
        <w:t>23/040</w:t>
      </w:r>
    </w:p>
    <w:p w14:paraId="4B783A17" w14:textId="77777777" w:rsidR="0051415D" w:rsidRPr="00770536" w:rsidRDefault="0051415D" w:rsidP="0051415D">
      <w:pPr>
        <w:jc w:val="both"/>
        <w:rPr>
          <w:rFonts w:ascii="Arial" w:hAnsi="Arial" w:cs="Arial"/>
          <w:sz w:val="16"/>
          <w:szCs w:val="16"/>
        </w:rPr>
      </w:pPr>
    </w:p>
    <w:p w14:paraId="28AFD11C" w14:textId="1BED86BA" w:rsidR="0051415D" w:rsidRPr="006240F6" w:rsidRDefault="001E46C2" w:rsidP="0051415D">
      <w:pPr>
        <w:jc w:val="both"/>
        <w:rPr>
          <w:b/>
          <w:bCs/>
        </w:rPr>
      </w:pPr>
      <w:r>
        <w:rPr>
          <w:b/>
          <w:bCs/>
        </w:rPr>
        <w:t xml:space="preserve">      </w:t>
      </w:r>
      <w:r w:rsidR="0051415D">
        <w:rPr>
          <w:b/>
          <w:bCs/>
        </w:rPr>
        <w:t xml:space="preserve">OBJET : </w:t>
      </w:r>
      <w:r w:rsidR="0051415D" w:rsidRPr="0051415D">
        <w:rPr>
          <w:b/>
          <w:bCs/>
        </w:rPr>
        <w:t xml:space="preserve">Délégations des compétences consenties aux conseillers municipaux </w:t>
      </w:r>
      <w:r w:rsidR="00F638FE" w:rsidRPr="0051415D">
        <w:rPr>
          <w:b/>
          <w:bCs/>
        </w:rPr>
        <w:t>délégué</w:t>
      </w:r>
      <w:r w:rsidR="00F638FE">
        <w:rPr>
          <w:b/>
          <w:bCs/>
        </w:rPr>
        <w:t>s</w:t>
      </w:r>
    </w:p>
    <w:p w14:paraId="40A43BE4" w14:textId="77777777" w:rsidR="006240F6" w:rsidRDefault="0051415D" w:rsidP="0051415D">
      <w:pPr>
        <w:pStyle w:val="bodytext"/>
        <w:jc w:val="both"/>
      </w:pPr>
      <w:r>
        <w:t xml:space="preserve">Vu le code général des collectivités territoriales, </w:t>
      </w:r>
    </w:p>
    <w:p w14:paraId="23621C2A" w14:textId="70351CF1" w:rsidR="0051415D" w:rsidRDefault="0051415D" w:rsidP="0051415D">
      <w:pPr>
        <w:pStyle w:val="bodytext"/>
        <w:jc w:val="both"/>
      </w:pPr>
      <w:r>
        <w:t xml:space="preserve">Suite à la démission de Mr </w:t>
      </w:r>
      <w:proofErr w:type="spellStart"/>
      <w:r>
        <w:t>Cornut</w:t>
      </w:r>
      <w:proofErr w:type="spellEnd"/>
      <w:r>
        <w:t xml:space="preserve"> Monsieur le Maire propose au conseil municipal de se prononcer sur la délégation des compétences du 4</w:t>
      </w:r>
      <w:r w:rsidRPr="00E85173">
        <w:rPr>
          <w:vertAlign w:val="superscript"/>
        </w:rPr>
        <w:t>ème</w:t>
      </w:r>
      <w:r>
        <w:t xml:space="preserve"> adjoint comme suit :</w:t>
      </w:r>
    </w:p>
    <w:p w14:paraId="05DF4051" w14:textId="3115BC61" w:rsidR="0051415D" w:rsidRPr="00E85173" w:rsidRDefault="0051415D" w:rsidP="0051415D">
      <w:pPr>
        <w:pStyle w:val="bodytext"/>
        <w:jc w:val="both"/>
      </w:pPr>
      <w:r>
        <w:t>-</w:t>
      </w:r>
      <w:r w:rsidRPr="00E85173">
        <w:t xml:space="preserve">Mme </w:t>
      </w:r>
      <w:proofErr w:type="spellStart"/>
      <w:r w:rsidRPr="00E85173">
        <w:t>Pean</w:t>
      </w:r>
      <w:proofErr w:type="spellEnd"/>
      <w:r w:rsidRPr="00E85173">
        <w:t xml:space="preserve">-Barre Marie conseiller municipal délégué à l’environnement, </w:t>
      </w:r>
      <w:r w:rsidR="001E46C2">
        <w:t>à</w:t>
      </w:r>
      <w:r w:rsidRPr="00E85173">
        <w:t xml:space="preserve"> la culture </w:t>
      </w:r>
    </w:p>
    <w:p w14:paraId="521506FE" w14:textId="29E8B36D" w:rsidR="0051415D" w:rsidRDefault="0051415D" w:rsidP="0051415D">
      <w:pPr>
        <w:pStyle w:val="bodytext"/>
        <w:jc w:val="both"/>
      </w:pPr>
      <w:r>
        <w:t>-</w:t>
      </w:r>
      <w:bookmarkStart w:id="4" w:name="_Hlk139355940"/>
      <w:r w:rsidRPr="00E85173">
        <w:t>Mr Hygonnet Jean-Paul conseiller municipal délégué assainissement et travaux.</w:t>
      </w:r>
    </w:p>
    <w:p w14:paraId="121CEF1F" w14:textId="75AE01A9" w:rsidR="001E46C2" w:rsidRDefault="0051415D" w:rsidP="0051415D">
      <w:pPr>
        <w:autoSpaceDE w:val="0"/>
        <w:autoSpaceDN w:val="0"/>
        <w:adjustRightInd w:val="0"/>
        <w:jc w:val="both"/>
        <w:rPr>
          <w:b/>
          <w:bCs/>
          <w:color w:val="000000"/>
        </w:rPr>
      </w:pPr>
      <w:r>
        <w:rPr>
          <w:rFonts w:ascii="TimesNewRomanPS-BoldMT" w:hAnsi="TimesNewRomanPS-BoldMT" w:cs="TimesNewRomanPS-BoldMT"/>
          <w:b/>
          <w:bCs/>
          <w:color w:val="000000"/>
        </w:rPr>
        <w:t xml:space="preserve">Après en avoir délibéré, le Conseil Municipal, à </w:t>
      </w:r>
      <w:r w:rsidR="00B93F17">
        <w:rPr>
          <w:rFonts w:ascii="TimesNewRomanPS-BoldMT" w:hAnsi="TimesNewRomanPS-BoldMT" w:cs="TimesNewRomanPS-BoldMT"/>
          <w:b/>
          <w:bCs/>
          <w:color w:val="000000"/>
        </w:rPr>
        <w:t>1</w:t>
      </w:r>
      <w:r w:rsidR="00E94529">
        <w:rPr>
          <w:rFonts w:ascii="TimesNewRomanPS-BoldMT" w:hAnsi="TimesNewRomanPS-BoldMT" w:cs="TimesNewRomanPS-BoldMT"/>
          <w:b/>
          <w:bCs/>
          <w:color w:val="000000"/>
        </w:rPr>
        <w:t>0</w:t>
      </w:r>
      <w:r w:rsidR="001E46C2">
        <w:rPr>
          <w:rFonts w:ascii="TimesNewRomanPS-BoldMT" w:hAnsi="TimesNewRomanPS-BoldMT" w:cs="TimesNewRomanPS-BoldMT"/>
          <w:b/>
          <w:bCs/>
          <w:color w:val="000000"/>
        </w:rPr>
        <w:t xml:space="preserve"> </w:t>
      </w:r>
      <w:r>
        <w:rPr>
          <w:rFonts w:ascii="TimesNewRomanPS-BoldMT" w:hAnsi="TimesNewRomanPS-BoldMT" w:cs="TimesNewRomanPS-BoldMT"/>
          <w:b/>
          <w:bCs/>
          <w:color w:val="000000"/>
        </w:rPr>
        <w:t xml:space="preserve">voix </w:t>
      </w:r>
      <w:r w:rsidR="001E46C2">
        <w:rPr>
          <w:rFonts w:ascii="TimesNewRomanPS-BoldMT" w:hAnsi="TimesNewRomanPS-BoldMT" w:cs="TimesNewRomanPS-BoldMT"/>
          <w:b/>
          <w:bCs/>
          <w:color w:val="000000"/>
        </w:rPr>
        <w:t xml:space="preserve">POUR, </w:t>
      </w:r>
      <w:r w:rsidR="00B93F17">
        <w:rPr>
          <w:rFonts w:ascii="TimesNewRomanPS-BoldMT" w:hAnsi="TimesNewRomanPS-BoldMT" w:cs="TimesNewRomanPS-BoldMT"/>
          <w:b/>
          <w:bCs/>
          <w:color w:val="000000"/>
        </w:rPr>
        <w:t>0</w:t>
      </w:r>
      <w:r w:rsidR="001E46C2">
        <w:rPr>
          <w:rFonts w:ascii="TimesNewRomanPS-BoldMT" w:hAnsi="TimesNewRomanPS-BoldMT" w:cs="TimesNewRomanPS-BoldMT"/>
          <w:b/>
          <w:bCs/>
          <w:color w:val="000000"/>
        </w:rPr>
        <w:t xml:space="preserve"> voix CONTRE</w:t>
      </w:r>
      <w:r>
        <w:rPr>
          <w:rFonts w:ascii="TimesNewRomanPS-BoldMT" w:hAnsi="TimesNewRomanPS-BoldMT" w:cs="TimesNewRomanPS-BoldMT"/>
          <w:b/>
          <w:bCs/>
          <w:color w:val="000000"/>
        </w:rPr>
        <w:t xml:space="preserve"> </w:t>
      </w:r>
      <w:proofErr w:type="gramStart"/>
      <w:r>
        <w:rPr>
          <w:rFonts w:ascii="TimesNewRomanPS-BoldMT" w:hAnsi="TimesNewRomanPS-BoldMT" w:cs="TimesNewRomanPS-BoldMT"/>
          <w:b/>
          <w:bCs/>
          <w:color w:val="000000"/>
        </w:rPr>
        <w:t xml:space="preserve">et  </w:t>
      </w:r>
      <w:r w:rsidR="00E94529">
        <w:rPr>
          <w:rFonts w:ascii="TimesNewRomanPS-BoldMT" w:hAnsi="TimesNewRomanPS-BoldMT" w:cs="TimesNewRomanPS-BoldMT"/>
          <w:b/>
          <w:bCs/>
          <w:color w:val="000000"/>
        </w:rPr>
        <w:t>2</w:t>
      </w:r>
      <w:proofErr w:type="gramEnd"/>
      <w:r w:rsidR="001E46C2">
        <w:rPr>
          <w:rFonts w:ascii="TimesNewRomanPS-BoldMT" w:hAnsi="TimesNewRomanPS-BoldMT" w:cs="TimesNewRomanPS-BoldMT"/>
          <w:b/>
          <w:bCs/>
          <w:color w:val="000000"/>
        </w:rPr>
        <w:t xml:space="preserve"> </w:t>
      </w:r>
      <w:r>
        <w:rPr>
          <w:rFonts w:ascii="TimesNewRomanPS-BoldMT" w:hAnsi="TimesNewRomanPS-BoldMT" w:cs="TimesNewRomanPS-BoldMT"/>
          <w:b/>
          <w:bCs/>
          <w:color w:val="000000"/>
        </w:rPr>
        <w:t xml:space="preserve">voix </w:t>
      </w:r>
      <w:r w:rsidR="001E46C2">
        <w:rPr>
          <w:rFonts w:ascii="TimesNewRomanPS-BoldMT" w:hAnsi="TimesNewRomanPS-BoldMT" w:cs="TimesNewRomanPS-BoldMT"/>
          <w:b/>
          <w:bCs/>
          <w:color w:val="000000"/>
        </w:rPr>
        <w:t>ABSTENTION</w:t>
      </w:r>
      <w:r>
        <w:rPr>
          <w:rFonts w:ascii="TimesNewRomanPS-BoldMT" w:hAnsi="TimesNewRomanPS-BoldMT" w:cs="TimesNewRomanPS-BoldMT"/>
          <w:b/>
          <w:bCs/>
          <w:color w:val="000000"/>
        </w:rPr>
        <w:t xml:space="preserve">, décide </w:t>
      </w:r>
      <w:r>
        <w:rPr>
          <w:b/>
          <w:bCs/>
          <w:color w:val="000000"/>
        </w:rPr>
        <w:t xml:space="preserve">de </w:t>
      </w:r>
    </w:p>
    <w:p w14:paraId="6D84F73B" w14:textId="77777777" w:rsidR="001E46C2" w:rsidRDefault="001E46C2" w:rsidP="0051415D">
      <w:pPr>
        <w:autoSpaceDE w:val="0"/>
        <w:autoSpaceDN w:val="0"/>
        <w:adjustRightInd w:val="0"/>
        <w:jc w:val="both"/>
        <w:rPr>
          <w:b/>
          <w:bCs/>
          <w:color w:val="000000"/>
        </w:rPr>
      </w:pPr>
    </w:p>
    <w:p w14:paraId="43D32FEC" w14:textId="37813CA8" w:rsidR="001E46C2" w:rsidRPr="001E46C2" w:rsidRDefault="001E46C2" w:rsidP="008523E4">
      <w:pPr>
        <w:pStyle w:val="Paragraphedeliste"/>
        <w:numPr>
          <w:ilvl w:val="0"/>
          <w:numId w:val="22"/>
        </w:numPr>
        <w:autoSpaceDE w:val="0"/>
        <w:autoSpaceDN w:val="0"/>
        <w:adjustRightInd w:val="0"/>
        <w:jc w:val="both"/>
        <w:rPr>
          <w:color w:val="000000"/>
        </w:rPr>
      </w:pPr>
      <w:r w:rsidRPr="001E46C2">
        <w:rPr>
          <w:b/>
          <w:bCs/>
          <w:color w:val="000000"/>
        </w:rPr>
        <w:t>V</w:t>
      </w:r>
      <w:r w:rsidR="0051415D" w:rsidRPr="001E46C2">
        <w:rPr>
          <w:b/>
          <w:bCs/>
          <w:color w:val="000000"/>
        </w:rPr>
        <w:t>alider</w:t>
      </w:r>
      <w:r w:rsidR="0051415D" w:rsidRPr="001E46C2">
        <w:rPr>
          <w:color w:val="000000"/>
        </w:rPr>
        <w:t xml:space="preserve"> les délégations d</w:t>
      </w:r>
      <w:r w:rsidRPr="001E46C2">
        <w:rPr>
          <w:color w:val="000000"/>
        </w:rPr>
        <w:t xml:space="preserve">u Maire à Madame </w:t>
      </w:r>
      <w:proofErr w:type="spellStart"/>
      <w:r w:rsidRPr="001E46C2">
        <w:rPr>
          <w:color w:val="000000"/>
        </w:rPr>
        <w:t>Pean</w:t>
      </w:r>
      <w:proofErr w:type="spellEnd"/>
      <w:r w:rsidRPr="001E46C2">
        <w:rPr>
          <w:color w:val="000000"/>
        </w:rPr>
        <w:t>-Barre Marie</w:t>
      </w:r>
    </w:p>
    <w:p w14:paraId="6B2BDA1B" w14:textId="22F99353" w:rsidR="0051415D" w:rsidRPr="001E46C2" w:rsidRDefault="001E46C2" w:rsidP="008523E4">
      <w:pPr>
        <w:pStyle w:val="Paragraphedeliste"/>
        <w:numPr>
          <w:ilvl w:val="0"/>
          <w:numId w:val="22"/>
        </w:numPr>
        <w:autoSpaceDE w:val="0"/>
        <w:autoSpaceDN w:val="0"/>
        <w:adjustRightInd w:val="0"/>
        <w:jc w:val="both"/>
      </w:pPr>
      <w:r w:rsidRPr="001E46C2">
        <w:rPr>
          <w:b/>
          <w:bCs/>
          <w:color w:val="000000"/>
        </w:rPr>
        <w:t>Valider</w:t>
      </w:r>
      <w:r w:rsidRPr="001E46C2">
        <w:rPr>
          <w:color w:val="000000"/>
        </w:rPr>
        <w:t xml:space="preserve"> les délégations du Maire à Monsieur Hygonnet Jean-Paul</w:t>
      </w:r>
      <w:r w:rsidR="0051415D" w:rsidRPr="001E46C2">
        <w:rPr>
          <w:color w:val="000000"/>
        </w:rPr>
        <w:t xml:space="preserve"> </w:t>
      </w:r>
    </w:p>
    <w:p w14:paraId="2AEC793B" w14:textId="657422F4" w:rsidR="001E46C2" w:rsidRDefault="001E46C2" w:rsidP="008523E4">
      <w:pPr>
        <w:pStyle w:val="Paragraphedeliste"/>
        <w:numPr>
          <w:ilvl w:val="0"/>
          <w:numId w:val="22"/>
        </w:numPr>
        <w:autoSpaceDE w:val="0"/>
        <w:autoSpaceDN w:val="0"/>
        <w:adjustRightInd w:val="0"/>
        <w:jc w:val="both"/>
      </w:pPr>
      <w:r w:rsidRPr="001E46C2">
        <w:rPr>
          <w:b/>
          <w:bCs/>
        </w:rPr>
        <w:t>Autoriser</w:t>
      </w:r>
      <w:r w:rsidRPr="001E46C2">
        <w:t xml:space="preserve"> Monsieur le Maire à prendre des arrêtés les concernant</w:t>
      </w:r>
      <w:r>
        <w:t>.</w:t>
      </w:r>
    </w:p>
    <w:bookmarkEnd w:id="4"/>
    <w:p w14:paraId="76A4E294" w14:textId="77777777" w:rsidR="001E46C2" w:rsidRPr="00E85173" w:rsidRDefault="001E46C2" w:rsidP="008523E4">
      <w:pPr>
        <w:pStyle w:val="Paragraphedeliste"/>
        <w:numPr>
          <w:ilvl w:val="0"/>
          <w:numId w:val="22"/>
        </w:numPr>
        <w:autoSpaceDE w:val="0"/>
        <w:autoSpaceDN w:val="0"/>
        <w:adjustRightInd w:val="0"/>
        <w:jc w:val="both"/>
      </w:pPr>
    </w:p>
    <w:p w14:paraId="0C5B2118" w14:textId="200149A5" w:rsidR="0051415D" w:rsidRDefault="0051415D" w:rsidP="0051415D">
      <w:pPr>
        <w:jc w:val="both"/>
        <w:rPr>
          <w:color w:val="333333"/>
        </w:rPr>
      </w:pPr>
      <w:r>
        <w:rPr>
          <w:color w:val="333333"/>
        </w:rPr>
        <w:t>F</w:t>
      </w:r>
      <w:r w:rsidRPr="00773F97">
        <w:rPr>
          <w:color w:val="333333"/>
        </w:rPr>
        <w:t>ait et délibéré, à Sainte-Juliette, les jours, mois et an susdits</w:t>
      </w:r>
      <w:r w:rsidR="006240F6">
        <w:rPr>
          <w:color w:val="333333"/>
        </w:rPr>
        <w:t>.</w:t>
      </w:r>
    </w:p>
    <w:p w14:paraId="14BBB727" w14:textId="77777777" w:rsidR="006240F6" w:rsidRDefault="006240F6" w:rsidP="0051415D">
      <w:pPr>
        <w:jc w:val="both"/>
        <w:rPr>
          <w:color w:val="333333"/>
        </w:rPr>
      </w:pPr>
    </w:p>
    <w:p w14:paraId="1F114B25" w14:textId="77777777" w:rsidR="0051415D" w:rsidRDefault="0051415D" w:rsidP="0051415D">
      <w:pPr>
        <w:rPr>
          <w:rFonts w:ascii="Arial" w:hAnsi="Arial" w:cs="Arial"/>
          <w:color w:val="333333"/>
        </w:rPr>
      </w:pPr>
    </w:p>
    <w:p w14:paraId="1584D457" w14:textId="6BAC767A" w:rsidR="00AE6099" w:rsidRPr="006240F6" w:rsidRDefault="00AE6099" w:rsidP="008523E4">
      <w:pPr>
        <w:pStyle w:val="Paragraphedeliste"/>
        <w:widowControl w:val="0"/>
        <w:numPr>
          <w:ilvl w:val="0"/>
          <w:numId w:val="24"/>
        </w:numPr>
        <w:tabs>
          <w:tab w:val="left" w:pos="4536"/>
        </w:tabs>
        <w:autoSpaceDE w:val="0"/>
        <w:ind w:right="567"/>
        <w:jc w:val="both"/>
        <w:rPr>
          <w:rFonts w:ascii="Arial" w:hAnsi="Arial" w:cs="Arial"/>
          <w:b/>
          <w:bCs/>
          <w:color w:val="0000FF"/>
          <w:sz w:val="22"/>
          <w:szCs w:val="22"/>
          <w:u w:val="single"/>
        </w:rPr>
      </w:pPr>
      <w:r w:rsidRPr="006240F6">
        <w:rPr>
          <w:rFonts w:ascii="Arial" w:hAnsi="Arial" w:cs="Arial"/>
          <w:b/>
          <w:bCs/>
          <w:color w:val="0000FF"/>
          <w:sz w:val="22"/>
          <w:szCs w:val="22"/>
          <w:u w:val="single"/>
        </w:rPr>
        <w:t>N° 2023/0</w:t>
      </w:r>
      <w:r w:rsidR="001E46C2" w:rsidRPr="006240F6">
        <w:rPr>
          <w:rFonts w:ascii="Arial" w:hAnsi="Arial" w:cs="Arial"/>
          <w:b/>
          <w:bCs/>
          <w:color w:val="0000FF"/>
          <w:sz w:val="22"/>
          <w:szCs w:val="22"/>
          <w:u w:val="single"/>
        </w:rPr>
        <w:t>41</w:t>
      </w:r>
      <w:r w:rsidRPr="006240F6">
        <w:rPr>
          <w:rFonts w:ascii="Arial" w:hAnsi="Arial" w:cs="Arial"/>
          <w:b/>
          <w:bCs/>
          <w:color w:val="0000FF"/>
          <w:sz w:val="22"/>
          <w:szCs w:val="22"/>
          <w:u w:val="single"/>
        </w:rPr>
        <w:t xml:space="preserve">:  </w:t>
      </w:r>
      <w:r w:rsidR="006240F6" w:rsidRPr="006240F6">
        <w:rPr>
          <w:rFonts w:ascii="Arial" w:hAnsi="Arial" w:cs="Arial"/>
          <w:b/>
          <w:bCs/>
          <w:color w:val="0000FF"/>
          <w:sz w:val="22"/>
          <w:szCs w:val="22"/>
          <w:u w:val="single"/>
        </w:rPr>
        <w:t xml:space="preserve">Attribution d’indemnités à deux conseillers municipaux délégués </w:t>
      </w:r>
    </w:p>
    <w:p w14:paraId="069C3ACF" w14:textId="77777777" w:rsidR="001E46C2" w:rsidRDefault="001E46C2" w:rsidP="001E46C2">
      <w:pPr>
        <w:widowControl w:val="0"/>
        <w:tabs>
          <w:tab w:val="left" w:pos="4536"/>
        </w:tabs>
        <w:autoSpaceDE w:val="0"/>
        <w:ind w:right="567"/>
        <w:jc w:val="both"/>
        <w:rPr>
          <w:rFonts w:ascii="Arial" w:hAnsi="Arial" w:cs="Arial"/>
          <w:b/>
          <w:bCs/>
          <w:color w:val="0000FF"/>
          <w:sz w:val="22"/>
          <w:szCs w:val="22"/>
          <w:u w:val="single"/>
        </w:rPr>
      </w:pPr>
    </w:p>
    <w:p w14:paraId="5B43BB4B" w14:textId="42495C48" w:rsidR="006240F6" w:rsidRDefault="006240F6" w:rsidP="006240F6">
      <w:pPr>
        <w:widowControl w:val="0"/>
        <w:autoSpaceDE w:val="0"/>
        <w:autoSpaceDN w:val="0"/>
        <w:adjustRightInd w:val="0"/>
        <w:rPr>
          <w:b/>
          <w:bCs/>
          <w:szCs w:val="20"/>
          <w:u w:val="single"/>
        </w:rPr>
      </w:pPr>
      <w:r>
        <w:rPr>
          <w:rFonts w:ascii="Wingdings" w:hAnsi="Wingdings"/>
          <w:sz w:val="20"/>
        </w:rPr>
        <w:t xml:space="preserve">  </w:t>
      </w:r>
      <w:proofErr w:type="gramStart"/>
      <w:r>
        <w:rPr>
          <w:rFonts w:ascii="Wingdings" w:hAnsi="Wingdings"/>
          <w:sz w:val="20"/>
        </w:rPr>
        <w:t></w:t>
      </w:r>
      <w:r>
        <w:rPr>
          <w:b/>
          <w:bCs/>
          <w:sz w:val="20"/>
          <w:szCs w:val="20"/>
        </w:rPr>
        <w:t xml:space="preserve">  </w:t>
      </w:r>
      <w:r>
        <w:rPr>
          <w:b/>
          <w:bCs/>
          <w:u w:val="single"/>
        </w:rPr>
        <w:t>DELIBERATION</w:t>
      </w:r>
      <w:proofErr w:type="gramEnd"/>
      <w:r>
        <w:rPr>
          <w:b/>
          <w:bCs/>
          <w:u w:val="single"/>
        </w:rPr>
        <w:t xml:space="preserve"> N°</w:t>
      </w:r>
      <w:r>
        <w:rPr>
          <w:b/>
          <w:bCs/>
          <w:szCs w:val="20"/>
          <w:u w:val="single"/>
        </w:rPr>
        <w:t xml:space="preserve"> 2023/041</w:t>
      </w:r>
    </w:p>
    <w:p w14:paraId="50751645" w14:textId="77777777" w:rsidR="006240F6" w:rsidRDefault="006240F6" w:rsidP="006240F6">
      <w:pPr>
        <w:pStyle w:val="Corpsdetexte2"/>
        <w:rPr>
          <w:b/>
          <w:bCs/>
        </w:rPr>
      </w:pPr>
    </w:p>
    <w:p w14:paraId="6B07EA87" w14:textId="50A50106" w:rsidR="006240F6" w:rsidRPr="006240F6" w:rsidRDefault="006240F6" w:rsidP="006240F6">
      <w:pPr>
        <w:pStyle w:val="Corpsdetexte"/>
        <w:rPr>
          <w:bCs/>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sz w:val="24"/>
        </w:rPr>
        <w:t xml:space="preserve">    </w:t>
      </w:r>
      <w:r w:rsidRPr="006240F6">
        <w:rPr>
          <w:rFonts w:ascii="Times New Roman" w:hAnsi="Times New Roman"/>
          <w:b/>
          <w:bCs/>
          <w:sz w:val="24"/>
        </w:rPr>
        <w:t>OBJET : Attribution d’indemnités à deux conseillers municipaux</w:t>
      </w:r>
    </w:p>
    <w:p w14:paraId="29BD35D4" w14:textId="77777777" w:rsidR="006240F6" w:rsidRPr="001C58F6" w:rsidRDefault="006240F6" w:rsidP="006240F6">
      <w:pPr>
        <w:pStyle w:val="bodytext"/>
        <w:spacing w:before="0" w:beforeAutospacing="0" w:after="0" w:afterAutospacing="0"/>
        <w:rPr>
          <w:sz w:val="20"/>
          <w:szCs w:val="20"/>
        </w:rPr>
      </w:pPr>
      <w:r w:rsidRPr="001C58F6">
        <w:rPr>
          <w:b/>
          <w:bCs/>
          <w:sz w:val="20"/>
          <w:szCs w:val="20"/>
        </w:rPr>
        <w:t>Vu</w:t>
      </w:r>
      <w:r w:rsidRPr="001C58F6">
        <w:rPr>
          <w:sz w:val="20"/>
          <w:szCs w:val="20"/>
        </w:rPr>
        <w:t xml:space="preserve"> le code général des collectivités territoriales, </w:t>
      </w:r>
    </w:p>
    <w:p w14:paraId="5AC6D85C" w14:textId="77777777" w:rsidR="006240F6" w:rsidRPr="001C58F6" w:rsidRDefault="006240F6" w:rsidP="006240F6">
      <w:pPr>
        <w:pStyle w:val="bodytext"/>
        <w:spacing w:before="0" w:beforeAutospacing="0" w:after="0" w:afterAutospacing="0"/>
        <w:rPr>
          <w:sz w:val="20"/>
          <w:szCs w:val="20"/>
        </w:rPr>
      </w:pPr>
      <w:r w:rsidRPr="001C58F6">
        <w:rPr>
          <w:b/>
          <w:bCs/>
          <w:sz w:val="20"/>
          <w:szCs w:val="20"/>
        </w:rPr>
        <w:t>Vu</w:t>
      </w:r>
      <w:r w:rsidRPr="001C58F6">
        <w:rPr>
          <w:sz w:val="20"/>
          <w:szCs w:val="20"/>
        </w:rPr>
        <w:t xml:space="preserve"> la délibération du Conseil Municipal en date du 28 mai 2020 fixant les indemnités de fonctions du maire et des adjoints, </w:t>
      </w:r>
    </w:p>
    <w:p w14:paraId="1967332A" w14:textId="77777777" w:rsidR="006240F6" w:rsidRPr="001C58F6" w:rsidRDefault="006240F6" w:rsidP="006240F6">
      <w:pPr>
        <w:pStyle w:val="bodytext"/>
        <w:spacing w:before="0" w:beforeAutospacing="0" w:after="0" w:afterAutospacing="0"/>
        <w:rPr>
          <w:sz w:val="20"/>
          <w:szCs w:val="20"/>
        </w:rPr>
      </w:pPr>
      <w:r w:rsidRPr="001C58F6">
        <w:rPr>
          <w:b/>
          <w:bCs/>
          <w:sz w:val="20"/>
          <w:szCs w:val="20"/>
        </w:rPr>
        <w:t>Vu</w:t>
      </w:r>
      <w:r w:rsidRPr="001C58F6">
        <w:rPr>
          <w:sz w:val="20"/>
          <w:szCs w:val="20"/>
        </w:rPr>
        <w:t xml:space="preserve"> le budget communal, </w:t>
      </w:r>
    </w:p>
    <w:p w14:paraId="76A45E99" w14:textId="6D0B0E0F" w:rsidR="006240F6" w:rsidRPr="001C58F6" w:rsidRDefault="006240F6" w:rsidP="006240F6">
      <w:pPr>
        <w:pStyle w:val="bodytext"/>
        <w:spacing w:before="0" w:beforeAutospacing="0" w:after="0" w:afterAutospacing="0"/>
        <w:jc w:val="both"/>
        <w:rPr>
          <w:sz w:val="20"/>
          <w:szCs w:val="20"/>
        </w:rPr>
      </w:pPr>
      <w:r w:rsidRPr="001C58F6">
        <w:rPr>
          <w:b/>
          <w:bCs/>
          <w:sz w:val="20"/>
          <w:szCs w:val="20"/>
        </w:rPr>
        <w:t>Considérant</w:t>
      </w:r>
      <w:r w:rsidRPr="001C58F6">
        <w:rPr>
          <w:sz w:val="20"/>
          <w:szCs w:val="20"/>
        </w:rPr>
        <w:t xml:space="preserve"> que les assemblées délibérantes sont tenues de fixer les indemnités de fonctions dans la limite des taux maxima prévus par la loi pour chaque catégorie d’élus,</w:t>
      </w:r>
    </w:p>
    <w:p w14:paraId="64028B40" w14:textId="77777777" w:rsidR="006240F6" w:rsidRDefault="006240F6" w:rsidP="006240F6">
      <w:pPr>
        <w:pStyle w:val="bodytext"/>
        <w:spacing w:before="0" w:beforeAutospacing="0" w:after="0" w:afterAutospacing="0"/>
        <w:jc w:val="both"/>
        <w:rPr>
          <w:sz w:val="20"/>
          <w:szCs w:val="20"/>
        </w:rPr>
      </w:pPr>
      <w:r w:rsidRPr="001C58F6">
        <w:rPr>
          <w:sz w:val="20"/>
          <w:szCs w:val="20"/>
        </w:rPr>
        <w:t xml:space="preserve">Considérant que le 4 </w:t>
      </w:r>
      <w:proofErr w:type="spellStart"/>
      <w:r w:rsidRPr="001C58F6">
        <w:rPr>
          <w:sz w:val="20"/>
          <w:szCs w:val="20"/>
        </w:rPr>
        <w:t>ème</w:t>
      </w:r>
      <w:proofErr w:type="spellEnd"/>
      <w:r w:rsidRPr="001C58F6">
        <w:rPr>
          <w:sz w:val="20"/>
          <w:szCs w:val="20"/>
        </w:rPr>
        <w:t xml:space="preserve"> adjoint ai démissionné de son poste et de ses délégations, Monsieur le Maire décide de répartir celle-ci a 2 élus.</w:t>
      </w:r>
    </w:p>
    <w:p w14:paraId="6DC5E42E" w14:textId="6975B736" w:rsidR="006240F6" w:rsidRPr="001C58F6" w:rsidRDefault="006240F6" w:rsidP="006240F6">
      <w:pPr>
        <w:pStyle w:val="bodytext"/>
        <w:spacing w:before="0" w:beforeAutospacing="0" w:after="0" w:afterAutospacing="0"/>
        <w:jc w:val="both"/>
        <w:rPr>
          <w:sz w:val="20"/>
          <w:szCs w:val="20"/>
        </w:rPr>
      </w:pPr>
      <w:r w:rsidRPr="001C58F6">
        <w:rPr>
          <w:sz w:val="20"/>
          <w:szCs w:val="20"/>
        </w:rPr>
        <w:t xml:space="preserve">Monsieur le Maire précise qu’en application des dispositions de l'article L 2123-24-1 du code général des collectivités territoriales alinéa III, les conseillers municipaux auxquels le maire délègue une partie de ses fonctions peuvent percevoir une indemnité de fonction spécifique, laquelle doit toutefois rester dans le cadre de l'enveloppe budgétaire consacrée au maire et aux adjoints ayant reçu délégation. En aucun cas l'indemnité versée à un conseiller municipal ne peut dépasser l'indemnité maximale susceptible d'être allouée au maire de la commune. </w:t>
      </w:r>
    </w:p>
    <w:p w14:paraId="5BCFA50E" w14:textId="14862386" w:rsidR="006240F6" w:rsidRPr="001C58F6" w:rsidRDefault="006240F6" w:rsidP="006240F6">
      <w:pPr>
        <w:pStyle w:val="bodytext"/>
        <w:spacing w:before="0" w:beforeAutospacing="0" w:after="0" w:afterAutospacing="0"/>
        <w:rPr>
          <w:b/>
          <w:bCs/>
          <w:iCs/>
          <w:sz w:val="20"/>
          <w:szCs w:val="20"/>
        </w:rPr>
      </w:pPr>
      <w:r w:rsidRPr="001C58F6">
        <w:rPr>
          <w:b/>
          <w:bCs/>
          <w:iCs/>
          <w:sz w:val="20"/>
          <w:szCs w:val="20"/>
        </w:rPr>
        <w:t xml:space="preserve">Après en avoir délibéré, les élus, à </w:t>
      </w:r>
      <w:r w:rsidR="00E94529">
        <w:rPr>
          <w:b/>
          <w:bCs/>
          <w:iCs/>
          <w:sz w:val="20"/>
          <w:szCs w:val="20"/>
        </w:rPr>
        <w:t>9</w:t>
      </w:r>
      <w:r>
        <w:rPr>
          <w:b/>
          <w:bCs/>
          <w:iCs/>
          <w:sz w:val="20"/>
          <w:szCs w:val="20"/>
        </w:rPr>
        <w:t xml:space="preserve"> voix POUR</w:t>
      </w:r>
      <w:r w:rsidRPr="001C58F6">
        <w:rPr>
          <w:b/>
          <w:bCs/>
          <w:iCs/>
          <w:sz w:val="20"/>
          <w:szCs w:val="20"/>
        </w:rPr>
        <w:t>,</w:t>
      </w:r>
      <w:r>
        <w:rPr>
          <w:b/>
          <w:bCs/>
          <w:iCs/>
          <w:sz w:val="20"/>
          <w:szCs w:val="20"/>
        </w:rPr>
        <w:t xml:space="preserve"> </w:t>
      </w:r>
      <w:r w:rsidR="00B93F17">
        <w:rPr>
          <w:b/>
          <w:bCs/>
          <w:iCs/>
          <w:sz w:val="20"/>
          <w:szCs w:val="20"/>
        </w:rPr>
        <w:t>1</w:t>
      </w:r>
      <w:r>
        <w:rPr>
          <w:b/>
          <w:bCs/>
          <w:iCs/>
          <w:sz w:val="20"/>
          <w:szCs w:val="20"/>
        </w:rPr>
        <w:t xml:space="preserve"> voix CONTRE et </w:t>
      </w:r>
      <w:r w:rsidR="00B93F17">
        <w:rPr>
          <w:b/>
          <w:bCs/>
          <w:iCs/>
          <w:sz w:val="20"/>
          <w:szCs w:val="20"/>
        </w:rPr>
        <w:t>2</w:t>
      </w:r>
      <w:r>
        <w:rPr>
          <w:b/>
          <w:bCs/>
          <w:iCs/>
          <w:sz w:val="20"/>
          <w:szCs w:val="20"/>
        </w:rPr>
        <w:t xml:space="preserve"> voix ABSTENSION</w:t>
      </w:r>
      <w:r w:rsidRPr="001C58F6">
        <w:rPr>
          <w:b/>
          <w:bCs/>
          <w:iCs/>
          <w:sz w:val="20"/>
          <w:szCs w:val="20"/>
        </w:rPr>
        <w:t xml:space="preserve"> décident :</w:t>
      </w:r>
    </w:p>
    <w:p w14:paraId="47FBFD1A" w14:textId="4D2911E9" w:rsidR="006240F6" w:rsidRPr="001C58F6" w:rsidRDefault="006240F6" w:rsidP="006240F6">
      <w:pPr>
        <w:pStyle w:val="bodytext"/>
        <w:spacing w:before="0" w:beforeAutospacing="0" w:after="0" w:afterAutospacing="0"/>
        <w:jc w:val="both"/>
        <w:rPr>
          <w:sz w:val="20"/>
          <w:szCs w:val="20"/>
        </w:rPr>
      </w:pPr>
      <w:r w:rsidRPr="001C58F6">
        <w:rPr>
          <w:sz w:val="20"/>
          <w:szCs w:val="20"/>
        </w:rPr>
        <w:t xml:space="preserve">- </w:t>
      </w:r>
      <w:r>
        <w:rPr>
          <w:b/>
          <w:bCs/>
          <w:sz w:val="20"/>
          <w:szCs w:val="20"/>
        </w:rPr>
        <w:t>D</w:t>
      </w:r>
      <w:r w:rsidRPr="006240F6">
        <w:rPr>
          <w:b/>
          <w:bCs/>
          <w:sz w:val="20"/>
          <w:szCs w:val="20"/>
        </w:rPr>
        <w:t>’allouer</w:t>
      </w:r>
      <w:r w:rsidRPr="001C58F6">
        <w:rPr>
          <w:sz w:val="20"/>
          <w:szCs w:val="20"/>
        </w:rPr>
        <w:t xml:space="preserve">, avec effet au 04/07/2023 une indemnité de fonction aux conseillers municipaux délégués suivant : </w:t>
      </w:r>
    </w:p>
    <w:p w14:paraId="2929A151" w14:textId="595224E5" w:rsidR="006240F6" w:rsidRPr="001C58F6" w:rsidRDefault="006240F6" w:rsidP="008523E4">
      <w:pPr>
        <w:pStyle w:val="bodytext"/>
        <w:numPr>
          <w:ilvl w:val="0"/>
          <w:numId w:val="25"/>
        </w:numPr>
        <w:jc w:val="both"/>
        <w:rPr>
          <w:sz w:val="20"/>
          <w:szCs w:val="20"/>
        </w:rPr>
      </w:pPr>
      <w:r w:rsidRPr="001C58F6">
        <w:rPr>
          <w:sz w:val="20"/>
          <w:szCs w:val="20"/>
        </w:rPr>
        <w:t xml:space="preserve">Mme </w:t>
      </w:r>
      <w:proofErr w:type="spellStart"/>
      <w:r w:rsidRPr="001C58F6">
        <w:rPr>
          <w:sz w:val="20"/>
          <w:szCs w:val="20"/>
        </w:rPr>
        <w:t>Pean</w:t>
      </w:r>
      <w:proofErr w:type="spellEnd"/>
      <w:r w:rsidRPr="001C58F6">
        <w:rPr>
          <w:sz w:val="20"/>
          <w:szCs w:val="20"/>
        </w:rPr>
        <w:t xml:space="preserve">-Barre Marie conseiller municipal délégué à l’environnement, </w:t>
      </w:r>
      <w:r>
        <w:rPr>
          <w:sz w:val="20"/>
          <w:szCs w:val="20"/>
        </w:rPr>
        <w:t>à</w:t>
      </w:r>
      <w:r w:rsidRPr="001C58F6">
        <w:rPr>
          <w:sz w:val="20"/>
          <w:szCs w:val="20"/>
        </w:rPr>
        <w:t xml:space="preserve"> la culture.</w:t>
      </w:r>
    </w:p>
    <w:p w14:paraId="3D1E7638" w14:textId="77777777" w:rsidR="006240F6" w:rsidRPr="00E94529" w:rsidRDefault="006240F6" w:rsidP="008523E4">
      <w:pPr>
        <w:pStyle w:val="bodytext"/>
        <w:numPr>
          <w:ilvl w:val="0"/>
          <w:numId w:val="25"/>
        </w:numPr>
        <w:jc w:val="both"/>
        <w:rPr>
          <w:sz w:val="20"/>
          <w:szCs w:val="20"/>
        </w:rPr>
      </w:pPr>
      <w:r w:rsidRPr="00E94529">
        <w:rPr>
          <w:sz w:val="20"/>
          <w:szCs w:val="20"/>
        </w:rPr>
        <w:t>Mr Hygonnet Jean-Paul conseiller municipal délégué assainissement et travaux.</w:t>
      </w:r>
    </w:p>
    <w:p w14:paraId="54AA1B5C" w14:textId="77777777" w:rsidR="006240F6" w:rsidRPr="00E94529" w:rsidRDefault="006240F6" w:rsidP="006240F6">
      <w:pPr>
        <w:pStyle w:val="bodytext"/>
        <w:jc w:val="both"/>
        <w:rPr>
          <w:sz w:val="20"/>
          <w:szCs w:val="20"/>
        </w:rPr>
      </w:pPr>
      <w:r w:rsidRPr="00E94529">
        <w:rPr>
          <w:sz w:val="20"/>
          <w:szCs w:val="20"/>
        </w:rPr>
        <w:t>Leur taux sera 4.06 % de l’indice brut terminal de la fonction publique (</w:t>
      </w:r>
      <w:r w:rsidRPr="00E94529">
        <w:rPr>
          <w:i/>
          <w:iCs/>
          <w:sz w:val="20"/>
          <w:szCs w:val="20"/>
        </w:rPr>
        <w:t>soit 158.08€ € à la date du.04/07/2023 pour l’indice brut mensuel)</w:t>
      </w:r>
      <w:r w:rsidRPr="00E94529">
        <w:rPr>
          <w:sz w:val="20"/>
          <w:szCs w:val="20"/>
        </w:rPr>
        <w:t xml:space="preserve"> soit un montant annuel de 1896.96€ Cette indemnité sera versée mensuellement. </w:t>
      </w:r>
    </w:p>
    <w:p w14:paraId="2BEC527C" w14:textId="43E317E0" w:rsidR="001E46C2" w:rsidRPr="00FA22D7" w:rsidRDefault="006240F6" w:rsidP="00FA22D7">
      <w:pPr>
        <w:pStyle w:val="bodytext"/>
        <w:jc w:val="both"/>
        <w:rPr>
          <w:color w:val="333333"/>
        </w:rPr>
      </w:pPr>
      <w:r w:rsidRPr="00870F0F">
        <w:rPr>
          <w:color w:val="333333"/>
        </w:rPr>
        <w:t>Fait et délibéré, à Sainte-Juliette, les jours, mois et an susdits.</w:t>
      </w:r>
    </w:p>
    <w:p w14:paraId="1686B21C" w14:textId="77777777" w:rsidR="00FA22D7" w:rsidRDefault="00FA22D7" w:rsidP="00FA22D7">
      <w:pPr>
        <w:widowControl w:val="0"/>
        <w:tabs>
          <w:tab w:val="left" w:pos="4536"/>
        </w:tabs>
        <w:autoSpaceDE w:val="0"/>
        <w:ind w:right="567"/>
        <w:jc w:val="both"/>
        <w:rPr>
          <w:rFonts w:ascii="Arial" w:hAnsi="Arial" w:cs="Arial"/>
          <w:b/>
          <w:bCs/>
          <w:color w:val="0000FF"/>
          <w:sz w:val="22"/>
          <w:szCs w:val="22"/>
          <w:u w:val="single"/>
        </w:rPr>
      </w:pPr>
    </w:p>
    <w:p w14:paraId="23D2DDB5" w14:textId="1FE7BE57" w:rsidR="00AE6099" w:rsidRPr="00FA22D7" w:rsidRDefault="00AE6099" w:rsidP="008523E4">
      <w:pPr>
        <w:pStyle w:val="Paragraphedeliste"/>
        <w:widowControl w:val="0"/>
        <w:numPr>
          <w:ilvl w:val="0"/>
          <w:numId w:val="24"/>
        </w:numPr>
        <w:tabs>
          <w:tab w:val="left" w:pos="4536"/>
        </w:tabs>
        <w:autoSpaceDE w:val="0"/>
        <w:ind w:right="567"/>
        <w:jc w:val="both"/>
        <w:rPr>
          <w:rFonts w:ascii="Arial" w:hAnsi="Arial" w:cs="Arial"/>
          <w:b/>
          <w:bCs/>
          <w:color w:val="0000FF"/>
          <w:sz w:val="22"/>
          <w:szCs w:val="22"/>
          <w:u w:val="single"/>
        </w:rPr>
      </w:pPr>
      <w:r w:rsidRPr="00FA22D7">
        <w:rPr>
          <w:rFonts w:ascii="Arial" w:hAnsi="Arial" w:cs="Arial"/>
          <w:b/>
          <w:bCs/>
          <w:color w:val="0000FF"/>
          <w:sz w:val="22"/>
          <w:szCs w:val="22"/>
          <w:u w:val="single"/>
        </w:rPr>
        <w:lastRenderedPageBreak/>
        <w:t>N° 2023/0</w:t>
      </w:r>
      <w:r w:rsidR="006A2A98" w:rsidRPr="00FA22D7">
        <w:rPr>
          <w:rFonts w:ascii="Arial" w:hAnsi="Arial" w:cs="Arial"/>
          <w:b/>
          <w:bCs/>
          <w:color w:val="0000FF"/>
          <w:sz w:val="22"/>
          <w:szCs w:val="22"/>
          <w:u w:val="single"/>
        </w:rPr>
        <w:t>42</w:t>
      </w:r>
      <w:r w:rsidRPr="00FA22D7">
        <w:rPr>
          <w:rFonts w:ascii="Arial" w:hAnsi="Arial" w:cs="Arial"/>
          <w:b/>
          <w:bCs/>
          <w:color w:val="0000FF"/>
          <w:sz w:val="22"/>
          <w:szCs w:val="22"/>
          <w:u w:val="single"/>
        </w:rPr>
        <w:t xml:space="preserve">: </w:t>
      </w:r>
      <w:r w:rsidR="006A2A98" w:rsidRPr="00FA22D7">
        <w:rPr>
          <w:rFonts w:ascii="Arial" w:hAnsi="Arial" w:cs="Arial"/>
          <w:b/>
          <w:bCs/>
          <w:color w:val="0000FF"/>
          <w:sz w:val="22"/>
          <w:szCs w:val="22"/>
          <w:u w:val="single"/>
        </w:rPr>
        <w:t xml:space="preserve"> Nouveau </w:t>
      </w:r>
      <w:r w:rsidR="00FA22D7" w:rsidRPr="00FA22D7">
        <w:rPr>
          <w:rFonts w:ascii="Arial" w:hAnsi="Arial" w:cs="Arial"/>
          <w:b/>
          <w:bCs/>
          <w:color w:val="0000FF"/>
          <w:sz w:val="22"/>
          <w:szCs w:val="22"/>
          <w:u w:val="single"/>
        </w:rPr>
        <w:t>tableau récapitulatif des indemnités</w:t>
      </w:r>
    </w:p>
    <w:p w14:paraId="10B383CA" w14:textId="77777777" w:rsidR="00FA22D7" w:rsidRDefault="00FA22D7" w:rsidP="00FA22D7">
      <w:pPr>
        <w:widowControl w:val="0"/>
        <w:tabs>
          <w:tab w:val="left" w:pos="4536"/>
        </w:tabs>
        <w:autoSpaceDE w:val="0"/>
        <w:ind w:right="567"/>
        <w:jc w:val="both"/>
        <w:rPr>
          <w:rFonts w:ascii="Arial" w:hAnsi="Arial" w:cs="Arial"/>
          <w:b/>
          <w:bCs/>
          <w:color w:val="0000FF"/>
          <w:sz w:val="22"/>
          <w:szCs w:val="22"/>
          <w:u w:val="single"/>
        </w:rPr>
      </w:pPr>
    </w:p>
    <w:p w14:paraId="541A5BD9" w14:textId="5200FAB8" w:rsidR="00FA22D7" w:rsidRDefault="00FA22D7" w:rsidP="00FA22D7">
      <w:pPr>
        <w:widowControl w:val="0"/>
        <w:autoSpaceDE w:val="0"/>
        <w:autoSpaceDN w:val="0"/>
        <w:adjustRightInd w:val="0"/>
        <w:rPr>
          <w:b/>
          <w:bCs/>
          <w:szCs w:val="20"/>
          <w:u w:val="single"/>
        </w:rPr>
      </w:pPr>
      <w:r>
        <w:rPr>
          <w:rFonts w:ascii="Wingdings" w:hAnsi="Wingdings"/>
          <w:sz w:val="20"/>
        </w:rPr>
        <w:t xml:space="preserve">  </w:t>
      </w:r>
      <w:proofErr w:type="gramStart"/>
      <w:r>
        <w:rPr>
          <w:rFonts w:ascii="Wingdings" w:hAnsi="Wingdings"/>
          <w:sz w:val="20"/>
        </w:rPr>
        <w:t></w:t>
      </w:r>
      <w:r>
        <w:rPr>
          <w:b/>
          <w:bCs/>
          <w:sz w:val="20"/>
          <w:szCs w:val="20"/>
        </w:rPr>
        <w:t xml:space="preserve">  </w:t>
      </w:r>
      <w:r>
        <w:rPr>
          <w:b/>
          <w:bCs/>
          <w:u w:val="single"/>
        </w:rPr>
        <w:t>DELIBERATION</w:t>
      </w:r>
      <w:proofErr w:type="gramEnd"/>
      <w:r>
        <w:rPr>
          <w:b/>
          <w:bCs/>
          <w:u w:val="single"/>
        </w:rPr>
        <w:t xml:space="preserve"> N°</w:t>
      </w:r>
      <w:r>
        <w:rPr>
          <w:b/>
          <w:bCs/>
          <w:szCs w:val="20"/>
          <w:u w:val="single"/>
        </w:rPr>
        <w:t xml:space="preserve"> 2023/042</w:t>
      </w:r>
    </w:p>
    <w:p w14:paraId="12427504" w14:textId="77777777" w:rsidR="00FA22D7" w:rsidRDefault="00FA22D7" w:rsidP="00FA22D7">
      <w:pPr>
        <w:pStyle w:val="Corpsdetexte2"/>
        <w:rPr>
          <w:b/>
          <w:bCs/>
        </w:rPr>
      </w:pPr>
    </w:p>
    <w:p w14:paraId="1A8FE47C" w14:textId="08B22C53" w:rsidR="00FA22D7" w:rsidRPr="00E36B3E" w:rsidRDefault="00FA22D7" w:rsidP="00FA22D7">
      <w:pPr>
        <w:pStyle w:val="Corpsdetexte"/>
        <w:rPr>
          <w:b/>
          <w:bCs/>
          <w:color w:val="0000FF"/>
          <w:sz w:val="24"/>
          <w:u w:val="single"/>
        </w:rPr>
      </w:pPr>
      <w:r>
        <w:rPr>
          <w:b/>
          <w:bCs/>
          <w:sz w:val="24"/>
        </w:rPr>
        <w:t xml:space="preserve">      </w:t>
      </w:r>
      <w:r w:rsidRPr="00E36B3E">
        <w:rPr>
          <w:b/>
          <w:bCs/>
          <w:sz w:val="24"/>
        </w:rPr>
        <w:t xml:space="preserve">OBJET : </w:t>
      </w:r>
      <w:r w:rsidRPr="00FA22D7">
        <w:rPr>
          <w:b/>
          <w:bCs/>
          <w:sz w:val="24"/>
        </w:rPr>
        <w:t>nouveau tableau récapitulatif</w:t>
      </w:r>
    </w:p>
    <w:p w14:paraId="1D3D2E35" w14:textId="77777777" w:rsidR="00FA22D7" w:rsidRDefault="00FA22D7" w:rsidP="00FA22D7">
      <w:pPr>
        <w:rPr>
          <w:b/>
          <w:sz w:val="22"/>
          <w:szCs w:val="22"/>
        </w:rPr>
      </w:pPr>
    </w:p>
    <w:p w14:paraId="4F2273D4" w14:textId="77777777" w:rsidR="00FA22D7" w:rsidRPr="00835B16" w:rsidRDefault="00FA22D7" w:rsidP="00FA22D7">
      <w:pPr>
        <w:pBdr>
          <w:top w:val="double" w:sz="12" w:space="1" w:color="auto"/>
          <w:left w:val="double" w:sz="12" w:space="4" w:color="auto"/>
          <w:bottom w:val="double" w:sz="12" w:space="1" w:color="auto"/>
          <w:right w:val="double" w:sz="12" w:space="4" w:color="auto"/>
        </w:pBdr>
        <w:ind w:left="1980" w:right="432"/>
        <w:jc w:val="center"/>
        <w:rPr>
          <w:sz w:val="16"/>
          <w:szCs w:val="16"/>
        </w:rPr>
      </w:pPr>
    </w:p>
    <w:p w14:paraId="77C27E47" w14:textId="77777777" w:rsidR="00FA22D7" w:rsidRPr="00835B16" w:rsidRDefault="00FA22D7" w:rsidP="00FA22D7">
      <w:pPr>
        <w:pBdr>
          <w:top w:val="double" w:sz="12" w:space="1" w:color="auto"/>
          <w:left w:val="double" w:sz="12" w:space="4" w:color="auto"/>
          <w:bottom w:val="double" w:sz="12" w:space="1" w:color="auto"/>
          <w:right w:val="double" w:sz="12" w:space="4" w:color="auto"/>
        </w:pBdr>
        <w:ind w:left="1980" w:right="432"/>
        <w:jc w:val="center"/>
        <w:rPr>
          <w:sz w:val="16"/>
          <w:szCs w:val="16"/>
        </w:rPr>
      </w:pPr>
      <w:r w:rsidRPr="00835B16">
        <w:rPr>
          <w:sz w:val="16"/>
          <w:szCs w:val="16"/>
        </w:rPr>
        <w:t>TABLEAU RECAPITULATIF DES INDEMNITES</w:t>
      </w:r>
    </w:p>
    <w:p w14:paraId="7B736A11" w14:textId="77777777" w:rsidR="00FA22D7" w:rsidRPr="00835B16" w:rsidRDefault="00FA22D7" w:rsidP="00FA22D7">
      <w:pPr>
        <w:rPr>
          <w:sz w:val="16"/>
          <w:szCs w:val="16"/>
        </w:rPr>
      </w:pPr>
    </w:p>
    <w:p w14:paraId="15B90D2F" w14:textId="77777777" w:rsidR="00FA22D7" w:rsidRPr="00835B16" w:rsidRDefault="00FA22D7" w:rsidP="00FA22D7">
      <w:pPr>
        <w:rPr>
          <w:sz w:val="16"/>
          <w:szCs w:val="16"/>
        </w:rPr>
      </w:pPr>
    </w:p>
    <w:p w14:paraId="773B730D" w14:textId="77777777" w:rsidR="00FA22D7" w:rsidRPr="00835B16" w:rsidRDefault="00FA22D7" w:rsidP="008523E4">
      <w:pPr>
        <w:numPr>
          <w:ilvl w:val="0"/>
          <w:numId w:val="26"/>
        </w:numPr>
        <w:rPr>
          <w:b/>
          <w:sz w:val="16"/>
          <w:szCs w:val="16"/>
        </w:rPr>
      </w:pPr>
      <w:r w:rsidRPr="00835B16">
        <w:rPr>
          <w:b/>
          <w:sz w:val="16"/>
          <w:szCs w:val="16"/>
        </w:rPr>
        <w:t>Maire</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116"/>
        <w:gridCol w:w="3164"/>
        <w:gridCol w:w="2762"/>
      </w:tblGrid>
      <w:tr w:rsidR="00FA22D7" w:rsidRPr="00835B16" w14:paraId="23F4FD9B" w14:textId="77777777" w:rsidTr="00B10671">
        <w:trPr>
          <w:trHeight w:val="355"/>
        </w:trPr>
        <w:tc>
          <w:tcPr>
            <w:tcW w:w="3116" w:type="dxa"/>
            <w:tcBorders>
              <w:top w:val="single" w:sz="12" w:space="0" w:color="auto"/>
              <w:left w:val="single" w:sz="12" w:space="0" w:color="auto"/>
              <w:bottom w:val="single" w:sz="12" w:space="0" w:color="auto"/>
              <w:right w:val="single" w:sz="12" w:space="0" w:color="auto"/>
            </w:tcBorders>
            <w:vAlign w:val="center"/>
            <w:hideMark/>
          </w:tcPr>
          <w:p w14:paraId="3EB9B5A8" w14:textId="77777777" w:rsidR="00FA22D7" w:rsidRPr="00835B16" w:rsidRDefault="00FA22D7" w:rsidP="00B10671">
            <w:pPr>
              <w:jc w:val="center"/>
              <w:rPr>
                <w:b/>
                <w:sz w:val="16"/>
                <w:szCs w:val="16"/>
              </w:rPr>
            </w:pPr>
            <w:r w:rsidRPr="00835B16">
              <w:rPr>
                <w:b/>
                <w:sz w:val="16"/>
                <w:szCs w:val="16"/>
              </w:rPr>
              <w:t>Nom</w:t>
            </w:r>
          </w:p>
        </w:tc>
        <w:tc>
          <w:tcPr>
            <w:tcW w:w="3164" w:type="dxa"/>
            <w:tcBorders>
              <w:top w:val="single" w:sz="12" w:space="0" w:color="auto"/>
              <w:left w:val="single" w:sz="12" w:space="0" w:color="auto"/>
              <w:bottom w:val="single" w:sz="12" w:space="0" w:color="auto"/>
              <w:right w:val="nil"/>
            </w:tcBorders>
            <w:vAlign w:val="center"/>
            <w:hideMark/>
          </w:tcPr>
          <w:p w14:paraId="757AB24A" w14:textId="77777777" w:rsidR="00FA22D7" w:rsidRPr="00835B16" w:rsidRDefault="00FA22D7" w:rsidP="00B10671">
            <w:pPr>
              <w:jc w:val="center"/>
              <w:rPr>
                <w:b/>
                <w:sz w:val="16"/>
                <w:szCs w:val="16"/>
              </w:rPr>
            </w:pPr>
            <w:r w:rsidRPr="00835B16">
              <w:rPr>
                <w:b/>
                <w:sz w:val="16"/>
                <w:szCs w:val="16"/>
              </w:rPr>
              <w:t>Indemnité (allouée en % de l'indice 1027)</w:t>
            </w:r>
          </w:p>
        </w:tc>
        <w:tc>
          <w:tcPr>
            <w:tcW w:w="2762" w:type="dxa"/>
            <w:tcBorders>
              <w:top w:val="single" w:sz="12" w:space="0" w:color="auto"/>
              <w:left w:val="single" w:sz="12" w:space="0" w:color="auto"/>
              <w:bottom w:val="single" w:sz="12" w:space="0" w:color="auto"/>
              <w:right w:val="single" w:sz="12" w:space="0" w:color="auto"/>
            </w:tcBorders>
            <w:hideMark/>
          </w:tcPr>
          <w:p w14:paraId="7F16ACED" w14:textId="77777777" w:rsidR="00FA22D7" w:rsidRPr="00835B16" w:rsidRDefault="00FA22D7" w:rsidP="00B10671">
            <w:pPr>
              <w:jc w:val="center"/>
              <w:rPr>
                <w:b/>
                <w:sz w:val="16"/>
                <w:szCs w:val="16"/>
              </w:rPr>
            </w:pPr>
            <w:r w:rsidRPr="00835B16">
              <w:rPr>
                <w:b/>
                <w:sz w:val="16"/>
                <w:szCs w:val="16"/>
              </w:rPr>
              <w:t>Indemnité brute mensuelle</w:t>
            </w:r>
          </w:p>
        </w:tc>
      </w:tr>
      <w:tr w:rsidR="00FA22D7" w:rsidRPr="00835B16" w14:paraId="0B468F7C" w14:textId="77777777" w:rsidTr="00B10671">
        <w:trPr>
          <w:trHeight w:val="349"/>
        </w:trPr>
        <w:tc>
          <w:tcPr>
            <w:tcW w:w="3116" w:type="dxa"/>
            <w:tcBorders>
              <w:top w:val="single" w:sz="12" w:space="0" w:color="auto"/>
              <w:left w:val="single" w:sz="12" w:space="0" w:color="auto"/>
              <w:bottom w:val="single" w:sz="12" w:space="0" w:color="auto"/>
              <w:right w:val="single" w:sz="12" w:space="0" w:color="auto"/>
            </w:tcBorders>
            <w:vAlign w:val="center"/>
            <w:hideMark/>
          </w:tcPr>
          <w:p w14:paraId="08B1E061" w14:textId="77777777" w:rsidR="00FA22D7" w:rsidRPr="00835B16" w:rsidRDefault="00FA22D7" w:rsidP="00B10671">
            <w:pPr>
              <w:jc w:val="center"/>
              <w:rPr>
                <w:sz w:val="16"/>
                <w:szCs w:val="16"/>
              </w:rPr>
            </w:pPr>
            <w:r w:rsidRPr="00835B16">
              <w:rPr>
                <w:sz w:val="16"/>
                <w:szCs w:val="16"/>
              </w:rPr>
              <w:t>WOROU</w:t>
            </w:r>
          </w:p>
        </w:tc>
        <w:tc>
          <w:tcPr>
            <w:tcW w:w="3164" w:type="dxa"/>
            <w:tcBorders>
              <w:top w:val="single" w:sz="12" w:space="0" w:color="auto"/>
              <w:left w:val="single" w:sz="12" w:space="0" w:color="auto"/>
              <w:bottom w:val="single" w:sz="12" w:space="0" w:color="auto"/>
              <w:right w:val="nil"/>
            </w:tcBorders>
            <w:hideMark/>
          </w:tcPr>
          <w:p w14:paraId="2AF99E24" w14:textId="77777777" w:rsidR="00FA22D7" w:rsidRPr="00835B16" w:rsidRDefault="00FA22D7" w:rsidP="00B10671">
            <w:pPr>
              <w:jc w:val="center"/>
              <w:rPr>
                <w:sz w:val="16"/>
                <w:szCs w:val="16"/>
              </w:rPr>
            </w:pPr>
            <w:r w:rsidRPr="00835B16">
              <w:rPr>
                <w:sz w:val="16"/>
                <w:szCs w:val="16"/>
              </w:rPr>
              <w:t>40,3 %</w:t>
            </w:r>
          </w:p>
        </w:tc>
        <w:tc>
          <w:tcPr>
            <w:tcW w:w="2762" w:type="dxa"/>
            <w:tcBorders>
              <w:top w:val="single" w:sz="12" w:space="0" w:color="auto"/>
              <w:left w:val="single" w:sz="12" w:space="0" w:color="auto"/>
              <w:bottom w:val="single" w:sz="12" w:space="0" w:color="auto"/>
              <w:right w:val="single" w:sz="12" w:space="0" w:color="auto"/>
            </w:tcBorders>
            <w:hideMark/>
          </w:tcPr>
          <w:p w14:paraId="453487B2" w14:textId="77777777" w:rsidR="00FA22D7" w:rsidRPr="00835B16" w:rsidRDefault="00FA22D7" w:rsidP="00B10671">
            <w:pPr>
              <w:jc w:val="center"/>
              <w:rPr>
                <w:sz w:val="16"/>
                <w:szCs w:val="16"/>
              </w:rPr>
            </w:pPr>
            <w:r w:rsidRPr="00835B16">
              <w:rPr>
                <w:sz w:val="16"/>
                <w:szCs w:val="16"/>
              </w:rPr>
              <w:t>1</w:t>
            </w:r>
            <w:r>
              <w:rPr>
                <w:sz w:val="16"/>
                <w:szCs w:val="16"/>
              </w:rPr>
              <w:t> </w:t>
            </w:r>
            <w:r w:rsidRPr="00835B16">
              <w:rPr>
                <w:sz w:val="16"/>
                <w:szCs w:val="16"/>
              </w:rPr>
              <w:t>567</w:t>
            </w:r>
            <w:r>
              <w:rPr>
                <w:sz w:val="16"/>
                <w:szCs w:val="16"/>
              </w:rPr>
              <w:t>.42 €</w:t>
            </w:r>
          </w:p>
        </w:tc>
      </w:tr>
    </w:tbl>
    <w:p w14:paraId="2CFB3707" w14:textId="77777777" w:rsidR="00FA22D7" w:rsidRPr="00835B16" w:rsidRDefault="00FA22D7" w:rsidP="00FA22D7">
      <w:pPr>
        <w:rPr>
          <w:sz w:val="16"/>
          <w:szCs w:val="16"/>
        </w:rPr>
      </w:pPr>
    </w:p>
    <w:p w14:paraId="3C7ADD1D" w14:textId="77777777" w:rsidR="00FA22D7" w:rsidRPr="00835B16" w:rsidRDefault="00FA22D7" w:rsidP="008523E4">
      <w:pPr>
        <w:numPr>
          <w:ilvl w:val="0"/>
          <w:numId w:val="26"/>
        </w:numPr>
        <w:rPr>
          <w:b/>
          <w:sz w:val="16"/>
          <w:szCs w:val="16"/>
        </w:rPr>
      </w:pPr>
      <w:r w:rsidRPr="00835B16">
        <w:rPr>
          <w:b/>
          <w:sz w:val="16"/>
          <w:szCs w:val="16"/>
        </w:rPr>
        <w:t>Adjoints</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72"/>
        <w:gridCol w:w="2302"/>
        <w:gridCol w:w="2360"/>
        <w:gridCol w:w="2008"/>
      </w:tblGrid>
      <w:tr w:rsidR="00FA22D7" w:rsidRPr="00835B16" w14:paraId="0C79AF11" w14:textId="77777777" w:rsidTr="00B10671">
        <w:trPr>
          <w:trHeight w:val="462"/>
        </w:trPr>
        <w:tc>
          <w:tcPr>
            <w:tcW w:w="2372" w:type="dxa"/>
            <w:tcBorders>
              <w:top w:val="single" w:sz="12" w:space="0" w:color="auto"/>
              <w:left w:val="single" w:sz="12" w:space="0" w:color="auto"/>
              <w:bottom w:val="single" w:sz="12" w:space="0" w:color="auto"/>
              <w:right w:val="single" w:sz="12" w:space="0" w:color="auto"/>
            </w:tcBorders>
            <w:vAlign w:val="center"/>
            <w:hideMark/>
          </w:tcPr>
          <w:p w14:paraId="508165A5" w14:textId="77777777" w:rsidR="00FA22D7" w:rsidRPr="00835B16" w:rsidRDefault="00FA22D7" w:rsidP="00B10671">
            <w:pPr>
              <w:jc w:val="center"/>
              <w:rPr>
                <w:b/>
                <w:sz w:val="16"/>
                <w:szCs w:val="16"/>
              </w:rPr>
            </w:pPr>
            <w:r w:rsidRPr="00835B16">
              <w:rPr>
                <w:b/>
                <w:sz w:val="16"/>
                <w:szCs w:val="16"/>
              </w:rPr>
              <w:t>Nom</w:t>
            </w:r>
          </w:p>
        </w:tc>
        <w:tc>
          <w:tcPr>
            <w:tcW w:w="2302" w:type="dxa"/>
            <w:tcBorders>
              <w:top w:val="single" w:sz="12" w:space="0" w:color="auto"/>
              <w:left w:val="single" w:sz="12" w:space="0" w:color="auto"/>
              <w:bottom w:val="single" w:sz="12" w:space="0" w:color="auto"/>
              <w:right w:val="single" w:sz="12" w:space="0" w:color="auto"/>
            </w:tcBorders>
            <w:vAlign w:val="center"/>
            <w:hideMark/>
          </w:tcPr>
          <w:p w14:paraId="0F25490E" w14:textId="77777777" w:rsidR="00FA22D7" w:rsidRPr="00835B16" w:rsidRDefault="00FA22D7" w:rsidP="00B10671">
            <w:pPr>
              <w:jc w:val="center"/>
              <w:rPr>
                <w:b/>
                <w:sz w:val="16"/>
                <w:szCs w:val="16"/>
              </w:rPr>
            </w:pPr>
            <w:r w:rsidRPr="00835B16">
              <w:rPr>
                <w:b/>
                <w:sz w:val="16"/>
                <w:szCs w:val="16"/>
              </w:rPr>
              <w:t>Fonction</w:t>
            </w:r>
          </w:p>
        </w:tc>
        <w:tc>
          <w:tcPr>
            <w:tcW w:w="2360" w:type="dxa"/>
            <w:tcBorders>
              <w:top w:val="single" w:sz="12" w:space="0" w:color="auto"/>
              <w:left w:val="single" w:sz="12" w:space="0" w:color="auto"/>
              <w:bottom w:val="single" w:sz="12" w:space="0" w:color="auto"/>
              <w:right w:val="nil"/>
            </w:tcBorders>
            <w:vAlign w:val="center"/>
            <w:hideMark/>
          </w:tcPr>
          <w:p w14:paraId="247056F5" w14:textId="77777777" w:rsidR="00FA22D7" w:rsidRPr="00835B16" w:rsidRDefault="00FA22D7" w:rsidP="00B10671">
            <w:pPr>
              <w:jc w:val="center"/>
              <w:rPr>
                <w:b/>
                <w:sz w:val="16"/>
                <w:szCs w:val="16"/>
              </w:rPr>
            </w:pPr>
            <w:proofErr w:type="gramStart"/>
            <w:r w:rsidRPr="00835B16">
              <w:rPr>
                <w:b/>
                <w:sz w:val="16"/>
                <w:szCs w:val="16"/>
              </w:rPr>
              <w:t>Indemnité alloué</w:t>
            </w:r>
            <w:proofErr w:type="gramEnd"/>
            <w:r w:rsidRPr="00835B16">
              <w:rPr>
                <w:b/>
                <w:sz w:val="16"/>
                <w:szCs w:val="16"/>
              </w:rPr>
              <w:t xml:space="preserve"> en % de l'indice 1027</w:t>
            </w:r>
          </w:p>
        </w:tc>
        <w:tc>
          <w:tcPr>
            <w:tcW w:w="2008" w:type="dxa"/>
            <w:tcBorders>
              <w:top w:val="single" w:sz="12" w:space="0" w:color="auto"/>
              <w:left w:val="single" w:sz="12" w:space="0" w:color="auto"/>
              <w:bottom w:val="single" w:sz="12" w:space="0" w:color="auto"/>
              <w:right w:val="single" w:sz="12" w:space="0" w:color="auto"/>
            </w:tcBorders>
            <w:hideMark/>
          </w:tcPr>
          <w:p w14:paraId="04C4C9AD" w14:textId="77777777" w:rsidR="00FA22D7" w:rsidRPr="00835B16" w:rsidRDefault="00FA22D7" w:rsidP="00B10671">
            <w:pPr>
              <w:jc w:val="center"/>
              <w:rPr>
                <w:b/>
                <w:sz w:val="16"/>
                <w:szCs w:val="16"/>
              </w:rPr>
            </w:pPr>
            <w:r w:rsidRPr="00835B16">
              <w:rPr>
                <w:b/>
                <w:sz w:val="16"/>
                <w:szCs w:val="16"/>
              </w:rPr>
              <w:t>Indemnité brute mensuelle</w:t>
            </w:r>
          </w:p>
        </w:tc>
      </w:tr>
      <w:tr w:rsidR="00FA22D7" w:rsidRPr="00835B16" w14:paraId="74BAF0C1" w14:textId="77777777" w:rsidTr="00B10671">
        <w:trPr>
          <w:trHeight w:val="334"/>
        </w:trPr>
        <w:tc>
          <w:tcPr>
            <w:tcW w:w="2372" w:type="dxa"/>
            <w:tcBorders>
              <w:top w:val="single" w:sz="12" w:space="0" w:color="auto"/>
              <w:left w:val="single" w:sz="12" w:space="0" w:color="auto"/>
              <w:bottom w:val="single" w:sz="2" w:space="0" w:color="auto"/>
              <w:right w:val="single" w:sz="12" w:space="0" w:color="auto"/>
            </w:tcBorders>
            <w:vAlign w:val="center"/>
            <w:hideMark/>
          </w:tcPr>
          <w:p w14:paraId="333DE203" w14:textId="77777777" w:rsidR="00FA22D7" w:rsidRPr="00835B16" w:rsidRDefault="00FA22D7" w:rsidP="00B10671">
            <w:pPr>
              <w:jc w:val="center"/>
              <w:rPr>
                <w:sz w:val="16"/>
                <w:szCs w:val="16"/>
              </w:rPr>
            </w:pPr>
            <w:r w:rsidRPr="00835B16">
              <w:rPr>
                <w:sz w:val="16"/>
                <w:szCs w:val="16"/>
              </w:rPr>
              <w:t>POMIE</w:t>
            </w:r>
          </w:p>
        </w:tc>
        <w:tc>
          <w:tcPr>
            <w:tcW w:w="2302" w:type="dxa"/>
            <w:tcBorders>
              <w:top w:val="single" w:sz="12" w:space="0" w:color="auto"/>
              <w:left w:val="single" w:sz="12" w:space="0" w:color="auto"/>
              <w:bottom w:val="single" w:sz="2" w:space="0" w:color="auto"/>
              <w:right w:val="single" w:sz="12" w:space="0" w:color="auto"/>
            </w:tcBorders>
            <w:vAlign w:val="center"/>
            <w:hideMark/>
          </w:tcPr>
          <w:p w14:paraId="681467D3" w14:textId="77777777" w:rsidR="00FA22D7" w:rsidRPr="00835B16" w:rsidRDefault="00FA22D7" w:rsidP="00B10671">
            <w:pPr>
              <w:jc w:val="center"/>
              <w:rPr>
                <w:sz w:val="16"/>
                <w:szCs w:val="16"/>
              </w:rPr>
            </w:pPr>
            <w:r w:rsidRPr="00835B16">
              <w:rPr>
                <w:sz w:val="16"/>
                <w:szCs w:val="16"/>
              </w:rPr>
              <w:t>1</w:t>
            </w:r>
            <w:r w:rsidRPr="00835B16">
              <w:rPr>
                <w:sz w:val="16"/>
                <w:szCs w:val="16"/>
                <w:vertAlign w:val="superscript"/>
              </w:rPr>
              <w:t>er</w:t>
            </w:r>
            <w:r w:rsidRPr="00835B16">
              <w:rPr>
                <w:sz w:val="16"/>
                <w:szCs w:val="16"/>
              </w:rPr>
              <w:t xml:space="preserve"> adjoint</w:t>
            </w:r>
          </w:p>
        </w:tc>
        <w:tc>
          <w:tcPr>
            <w:tcW w:w="2360" w:type="dxa"/>
            <w:tcBorders>
              <w:top w:val="single" w:sz="12" w:space="0" w:color="auto"/>
              <w:left w:val="single" w:sz="12" w:space="0" w:color="auto"/>
              <w:bottom w:val="single" w:sz="2" w:space="0" w:color="auto"/>
              <w:right w:val="nil"/>
            </w:tcBorders>
            <w:vAlign w:val="center"/>
            <w:hideMark/>
          </w:tcPr>
          <w:p w14:paraId="71E00894" w14:textId="77777777" w:rsidR="00FA22D7" w:rsidRPr="00835B16" w:rsidRDefault="00FA22D7" w:rsidP="00B10671">
            <w:pPr>
              <w:tabs>
                <w:tab w:val="left" w:pos="930"/>
              </w:tabs>
              <w:jc w:val="center"/>
              <w:rPr>
                <w:iCs/>
                <w:sz w:val="16"/>
                <w:szCs w:val="16"/>
              </w:rPr>
            </w:pPr>
            <w:r w:rsidRPr="00835B16">
              <w:rPr>
                <w:iCs/>
                <w:sz w:val="16"/>
                <w:szCs w:val="16"/>
              </w:rPr>
              <w:t>9.414 %</w:t>
            </w:r>
          </w:p>
        </w:tc>
        <w:tc>
          <w:tcPr>
            <w:tcW w:w="2008" w:type="dxa"/>
            <w:tcBorders>
              <w:top w:val="single" w:sz="12" w:space="0" w:color="auto"/>
              <w:left w:val="single" w:sz="12" w:space="0" w:color="auto"/>
              <w:bottom w:val="single" w:sz="2" w:space="0" w:color="auto"/>
              <w:right w:val="single" w:sz="12" w:space="0" w:color="auto"/>
            </w:tcBorders>
            <w:vAlign w:val="center"/>
            <w:hideMark/>
          </w:tcPr>
          <w:p w14:paraId="3AB60A6E" w14:textId="77777777" w:rsidR="00FA22D7" w:rsidRPr="00835B16" w:rsidRDefault="00FA22D7" w:rsidP="00B10671">
            <w:pPr>
              <w:tabs>
                <w:tab w:val="left" w:pos="930"/>
              </w:tabs>
              <w:jc w:val="center"/>
              <w:rPr>
                <w:iCs/>
                <w:sz w:val="16"/>
                <w:szCs w:val="16"/>
              </w:rPr>
            </w:pPr>
            <w:r w:rsidRPr="00835B16">
              <w:rPr>
                <w:iCs/>
                <w:sz w:val="16"/>
                <w:szCs w:val="16"/>
              </w:rPr>
              <w:t>366.16 €</w:t>
            </w:r>
          </w:p>
        </w:tc>
      </w:tr>
      <w:tr w:rsidR="00FA22D7" w:rsidRPr="00835B16" w14:paraId="21375896" w14:textId="77777777" w:rsidTr="00B10671">
        <w:trPr>
          <w:trHeight w:val="434"/>
        </w:trPr>
        <w:tc>
          <w:tcPr>
            <w:tcW w:w="2372" w:type="dxa"/>
            <w:tcBorders>
              <w:top w:val="single" w:sz="2" w:space="0" w:color="auto"/>
              <w:left w:val="single" w:sz="12" w:space="0" w:color="auto"/>
              <w:bottom w:val="single" w:sz="2" w:space="0" w:color="auto"/>
              <w:right w:val="single" w:sz="12" w:space="0" w:color="auto"/>
            </w:tcBorders>
            <w:vAlign w:val="center"/>
            <w:hideMark/>
          </w:tcPr>
          <w:p w14:paraId="42B3114D" w14:textId="77777777" w:rsidR="00FA22D7" w:rsidRPr="00835B16" w:rsidRDefault="00FA22D7" w:rsidP="00B10671">
            <w:pPr>
              <w:jc w:val="center"/>
              <w:rPr>
                <w:sz w:val="16"/>
                <w:szCs w:val="16"/>
              </w:rPr>
            </w:pPr>
            <w:r w:rsidRPr="00835B16">
              <w:rPr>
                <w:sz w:val="16"/>
                <w:szCs w:val="16"/>
              </w:rPr>
              <w:t>GAYRARD</w:t>
            </w:r>
          </w:p>
        </w:tc>
        <w:tc>
          <w:tcPr>
            <w:tcW w:w="2302" w:type="dxa"/>
            <w:tcBorders>
              <w:top w:val="single" w:sz="2" w:space="0" w:color="auto"/>
              <w:left w:val="single" w:sz="12" w:space="0" w:color="auto"/>
              <w:bottom w:val="single" w:sz="2" w:space="0" w:color="auto"/>
              <w:right w:val="single" w:sz="12" w:space="0" w:color="auto"/>
            </w:tcBorders>
            <w:vAlign w:val="center"/>
            <w:hideMark/>
          </w:tcPr>
          <w:p w14:paraId="6AAB941B" w14:textId="77777777" w:rsidR="00FA22D7" w:rsidRPr="00835B16" w:rsidRDefault="00FA22D7" w:rsidP="00B10671">
            <w:pPr>
              <w:jc w:val="center"/>
              <w:rPr>
                <w:sz w:val="16"/>
                <w:szCs w:val="16"/>
              </w:rPr>
            </w:pPr>
            <w:r w:rsidRPr="00835B16">
              <w:rPr>
                <w:sz w:val="16"/>
                <w:szCs w:val="16"/>
              </w:rPr>
              <w:t>2</w:t>
            </w:r>
            <w:r w:rsidRPr="00835B16">
              <w:rPr>
                <w:sz w:val="16"/>
                <w:szCs w:val="16"/>
                <w:vertAlign w:val="superscript"/>
              </w:rPr>
              <w:t>ème</w:t>
            </w:r>
            <w:r w:rsidRPr="00835B16">
              <w:rPr>
                <w:sz w:val="16"/>
                <w:szCs w:val="16"/>
              </w:rPr>
              <w:t xml:space="preserve"> adjoint</w:t>
            </w:r>
          </w:p>
        </w:tc>
        <w:tc>
          <w:tcPr>
            <w:tcW w:w="2360" w:type="dxa"/>
            <w:tcBorders>
              <w:top w:val="single" w:sz="2" w:space="0" w:color="auto"/>
              <w:left w:val="single" w:sz="12" w:space="0" w:color="auto"/>
              <w:bottom w:val="single" w:sz="2" w:space="0" w:color="auto"/>
              <w:right w:val="nil"/>
            </w:tcBorders>
            <w:vAlign w:val="center"/>
            <w:hideMark/>
          </w:tcPr>
          <w:p w14:paraId="535DC78B" w14:textId="77777777" w:rsidR="00FA22D7" w:rsidRPr="00835B16" w:rsidRDefault="00FA22D7" w:rsidP="00B10671">
            <w:pPr>
              <w:tabs>
                <w:tab w:val="left" w:pos="930"/>
              </w:tabs>
              <w:jc w:val="center"/>
              <w:rPr>
                <w:iCs/>
                <w:sz w:val="16"/>
                <w:szCs w:val="16"/>
              </w:rPr>
            </w:pPr>
            <w:r w:rsidRPr="00835B16">
              <w:rPr>
                <w:iCs/>
                <w:sz w:val="16"/>
                <w:szCs w:val="16"/>
              </w:rPr>
              <w:t>9.414 %</w:t>
            </w:r>
          </w:p>
        </w:tc>
        <w:tc>
          <w:tcPr>
            <w:tcW w:w="2008" w:type="dxa"/>
            <w:tcBorders>
              <w:top w:val="single" w:sz="2" w:space="0" w:color="auto"/>
              <w:left w:val="single" w:sz="12" w:space="0" w:color="auto"/>
              <w:bottom w:val="single" w:sz="2" w:space="0" w:color="auto"/>
              <w:right w:val="single" w:sz="12" w:space="0" w:color="auto"/>
            </w:tcBorders>
            <w:vAlign w:val="center"/>
            <w:hideMark/>
          </w:tcPr>
          <w:p w14:paraId="4FBD0360" w14:textId="77777777" w:rsidR="00FA22D7" w:rsidRPr="00835B16" w:rsidRDefault="00FA22D7" w:rsidP="00B10671">
            <w:pPr>
              <w:tabs>
                <w:tab w:val="left" w:pos="930"/>
              </w:tabs>
              <w:jc w:val="center"/>
              <w:rPr>
                <w:iCs/>
                <w:sz w:val="16"/>
                <w:szCs w:val="16"/>
              </w:rPr>
            </w:pPr>
            <w:r w:rsidRPr="00835B16">
              <w:rPr>
                <w:iCs/>
                <w:sz w:val="16"/>
                <w:szCs w:val="16"/>
              </w:rPr>
              <w:t>366.16 €</w:t>
            </w:r>
          </w:p>
        </w:tc>
      </w:tr>
      <w:tr w:rsidR="00FA22D7" w:rsidRPr="00835B16" w14:paraId="7E67D656" w14:textId="77777777" w:rsidTr="00B10671">
        <w:trPr>
          <w:trHeight w:val="427"/>
        </w:trPr>
        <w:tc>
          <w:tcPr>
            <w:tcW w:w="2372" w:type="dxa"/>
            <w:tcBorders>
              <w:top w:val="single" w:sz="2" w:space="0" w:color="auto"/>
              <w:left w:val="single" w:sz="12" w:space="0" w:color="auto"/>
              <w:bottom w:val="single" w:sz="2" w:space="0" w:color="auto"/>
              <w:right w:val="single" w:sz="12" w:space="0" w:color="auto"/>
            </w:tcBorders>
            <w:vAlign w:val="center"/>
            <w:hideMark/>
          </w:tcPr>
          <w:p w14:paraId="634E3CBF" w14:textId="77777777" w:rsidR="00FA22D7" w:rsidRPr="00835B16" w:rsidRDefault="00FA22D7" w:rsidP="00B10671">
            <w:pPr>
              <w:jc w:val="center"/>
              <w:rPr>
                <w:sz w:val="16"/>
                <w:szCs w:val="16"/>
              </w:rPr>
            </w:pPr>
            <w:r w:rsidRPr="00835B16">
              <w:rPr>
                <w:sz w:val="16"/>
                <w:szCs w:val="16"/>
              </w:rPr>
              <w:t>REBOIS</w:t>
            </w:r>
          </w:p>
        </w:tc>
        <w:tc>
          <w:tcPr>
            <w:tcW w:w="2302" w:type="dxa"/>
            <w:tcBorders>
              <w:top w:val="single" w:sz="2" w:space="0" w:color="auto"/>
              <w:left w:val="single" w:sz="12" w:space="0" w:color="auto"/>
              <w:bottom w:val="single" w:sz="2" w:space="0" w:color="auto"/>
              <w:right w:val="single" w:sz="12" w:space="0" w:color="auto"/>
            </w:tcBorders>
            <w:vAlign w:val="center"/>
            <w:hideMark/>
          </w:tcPr>
          <w:p w14:paraId="4B7D4573" w14:textId="77777777" w:rsidR="00FA22D7" w:rsidRPr="00835B16" w:rsidRDefault="00FA22D7" w:rsidP="00B10671">
            <w:pPr>
              <w:jc w:val="center"/>
              <w:rPr>
                <w:sz w:val="16"/>
                <w:szCs w:val="16"/>
              </w:rPr>
            </w:pPr>
            <w:r w:rsidRPr="00835B16">
              <w:rPr>
                <w:sz w:val="16"/>
                <w:szCs w:val="16"/>
              </w:rPr>
              <w:t>3</w:t>
            </w:r>
            <w:r w:rsidRPr="00835B16">
              <w:rPr>
                <w:sz w:val="16"/>
                <w:szCs w:val="16"/>
                <w:vertAlign w:val="superscript"/>
              </w:rPr>
              <w:t>ème</w:t>
            </w:r>
            <w:r w:rsidRPr="00835B16">
              <w:rPr>
                <w:sz w:val="16"/>
                <w:szCs w:val="16"/>
              </w:rPr>
              <w:t xml:space="preserve"> adjoint</w:t>
            </w:r>
          </w:p>
        </w:tc>
        <w:tc>
          <w:tcPr>
            <w:tcW w:w="2360" w:type="dxa"/>
            <w:tcBorders>
              <w:top w:val="single" w:sz="2" w:space="0" w:color="auto"/>
              <w:left w:val="single" w:sz="12" w:space="0" w:color="auto"/>
              <w:bottom w:val="single" w:sz="2" w:space="0" w:color="auto"/>
              <w:right w:val="nil"/>
            </w:tcBorders>
            <w:vAlign w:val="center"/>
            <w:hideMark/>
          </w:tcPr>
          <w:p w14:paraId="1FDE335B" w14:textId="77777777" w:rsidR="00FA22D7" w:rsidRPr="00835B16" w:rsidRDefault="00FA22D7" w:rsidP="00B10671">
            <w:pPr>
              <w:tabs>
                <w:tab w:val="left" w:pos="930"/>
              </w:tabs>
              <w:jc w:val="center"/>
              <w:rPr>
                <w:iCs/>
                <w:sz w:val="16"/>
                <w:szCs w:val="16"/>
              </w:rPr>
            </w:pPr>
            <w:r w:rsidRPr="00835B16">
              <w:rPr>
                <w:iCs/>
                <w:sz w:val="16"/>
                <w:szCs w:val="16"/>
              </w:rPr>
              <w:t>9.414 %</w:t>
            </w:r>
          </w:p>
        </w:tc>
        <w:tc>
          <w:tcPr>
            <w:tcW w:w="2008" w:type="dxa"/>
            <w:tcBorders>
              <w:top w:val="single" w:sz="2" w:space="0" w:color="auto"/>
              <w:left w:val="single" w:sz="12" w:space="0" w:color="auto"/>
              <w:bottom w:val="single" w:sz="2" w:space="0" w:color="auto"/>
              <w:right w:val="single" w:sz="12" w:space="0" w:color="auto"/>
            </w:tcBorders>
            <w:vAlign w:val="center"/>
            <w:hideMark/>
          </w:tcPr>
          <w:p w14:paraId="2A64F716" w14:textId="77777777" w:rsidR="00FA22D7" w:rsidRPr="00835B16" w:rsidRDefault="00FA22D7" w:rsidP="00B10671">
            <w:pPr>
              <w:tabs>
                <w:tab w:val="left" w:pos="930"/>
              </w:tabs>
              <w:jc w:val="center"/>
              <w:rPr>
                <w:iCs/>
                <w:sz w:val="16"/>
                <w:szCs w:val="16"/>
              </w:rPr>
            </w:pPr>
            <w:r w:rsidRPr="00835B16">
              <w:rPr>
                <w:iCs/>
                <w:sz w:val="16"/>
                <w:szCs w:val="16"/>
              </w:rPr>
              <w:t>366.16 €</w:t>
            </w:r>
          </w:p>
        </w:tc>
      </w:tr>
    </w:tbl>
    <w:p w14:paraId="7096AF27" w14:textId="77777777" w:rsidR="00FA22D7" w:rsidRPr="00835B16" w:rsidRDefault="00FA22D7" w:rsidP="00FA22D7">
      <w:pPr>
        <w:rPr>
          <w:sz w:val="16"/>
          <w:szCs w:val="16"/>
        </w:rPr>
      </w:pPr>
    </w:p>
    <w:p w14:paraId="5FCA6C91" w14:textId="77777777" w:rsidR="00FA22D7" w:rsidRPr="00835B16" w:rsidRDefault="00FA22D7" w:rsidP="008523E4">
      <w:pPr>
        <w:numPr>
          <w:ilvl w:val="0"/>
          <w:numId w:val="26"/>
        </w:numPr>
        <w:rPr>
          <w:b/>
          <w:sz w:val="16"/>
          <w:szCs w:val="16"/>
        </w:rPr>
      </w:pPr>
      <w:r w:rsidRPr="00835B16">
        <w:rPr>
          <w:b/>
          <w:sz w:val="16"/>
          <w:szCs w:val="16"/>
        </w:rPr>
        <w:t>Conseiller municipal délégué</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72"/>
        <w:gridCol w:w="2302"/>
        <w:gridCol w:w="2360"/>
        <w:gridCol w:w="2008"/>
      </w:tblGrid>
      <w:tr w:rsidR="00FA22D7" w:rsidRPr="00835B16" w14:paraId="35BEF9C2" w14:textId="77777777" w:rsidTr="00B10671">
        <w:trPr>
          <w:trHeight w:val="462"/>
        </w:trPr>
        <w:tc>
          <w:tcPr>
            <w:tcW w:w="2372" w:type="dxa"/>
            <w:tcBorders>
              <w:top w:val="single" w:sz="12" w:space="0" w:color="auto"/>
              <w:left w:val="single" w:sz="12" w:space="0" w:color="auto"/>
              <w:bottom w:val="single" w:sz="12" w:space="0" w:color="auto"/>
              <w:right w:val="single" w:sz="12" w:space="0" w:color="auto"/>
            </w:tcBorders>
            <w:vAlign w:val="center"/>
            <w:hideMark/>
          </w:tcPr>
          <w:p w14:paraId="73B3EB30" w14:textId="77777777" w:rsidR="00FA22D7" w:rsidRPr="00835B16" w:rsidRDefault="00FA22D7" w:rsidP="00B10671">
            <w:pPr>
              <w:jc w:val="center"/>
              <w:rPr>
                <w:b/>
                <w:sz w:val="16"/>
                <w:szCs w:val="16"/>
              </w:rPr>
            </w:pPr>
            <w:r w:rsidRPr="00835B16">
              <w:rPr>
                <w:b/>
                <w:sz w:val="16"/>
                <w:szCs w:val="16"/>
              </w:rPr>
              <w:t>Nom</w:t>
            </w:r>
          </w:p>
        </w:tc>
        <w:tc>
          <w:tcPr>
            <w:tcW w:w="2302" w:type="dxa"/>
            <w:tcBorders>
              <w:top w:val="single" w:sz="12" w:space="0" w:color="auto"/>
              <w:left w:val="single" w:sz="12" w:space="0" w:color="auto"/>
              <w:bottom w:val="single" w:sz="12" w:space="0" w:color="auto"/>
              <w:right w:val="single" w:sz="12" w:space="0" w:color="auto"/>
            </w:tcBorders>
            <w:vAlign w:val="center"/>
            <w:hideMark/>
          </w:tcPr>
          <w:p w14:paraId="58527B95" w14:textId="77777777" w:rsidR="00FA22D7" w:rsidRPr="00835B16" w:rsidRDefault="00FA22D7" w:rsidP="00B10671">
            <w:pPr>
              <w:jc w:val="center"/>
              <w:rPr>
                <w:b/>
                <w:sz w:val="16"/>
                <w:szCs w:val="16"/>
              </w:rPr>
            </w:pPr>
            <w:r w:rsidRPr="00835B16">
              <w:rPr>
                <w:b/>
                <w:sz w:val="16"/>
                <w:szCs w:val="16"/>
              </w:rPr>
              <w:t>Fonction</w:t>
            </w:r>
          </w:p>
        </w:tc>
        <w:tc>
          <w:tcPr>
            <w:tcW w:w="2360" w:type="dxa"/>
            <w:tcBorders>
              <w:top w:val="single" w:sz="12" w:space="0" w:color="auto"/>
              <w:left w:val="single" w:sz="12" w:space="0" w:color="auto"/>
              <w:bottom w:val="single" w:sz="12" w:space="0" w:color="auto"/>
              <w:right w:val="nil"/>
            </w:tcBorders>
            <w:vAlign w:val="center"/>
            <w:hideMark/>
          </w:tcPr>
          <w:p w14:paraId="6F5BF9BD" w14:textId="77777777" w:rsidR="00FA22D7" w:rsidRPr="00835B16" w:rsidRDefault="00FA22D7" w:rsidP="00B10671">
            <w:pPr>
              <w:jc w:val="center"/>
              <w:rPr>
                <w:b/>
                <w:sz w:val="16"/>
                <w:szCs w:val="16"/>
              </w:rPr>
            </w:pPr>
            <w:r w:rsidRPr="00835B16">
              <w:rPr>
                <w:b/>
                <w:sz w:val="16"/>
                <w:szCs w:val="16"/>
              </w:rPr>
              <w:t>Indemnité allouée en % de l'indice 1027</w:t>
            </w:r>
          </w:p>
        </w:tc>
        <w:tc>
          <w:tcPr>
            <w:tcW w:w="2008" w:type="dxa"/>
            <w:tcBorders>
              <w:top w:val="single" w:sz="12" w:space="0" w:color="auto"/>
              <w:left w:val="single" w:sz="12" w:space="0" w:color="auto"/>
              <w:bottom w:val="single" w:sz="12" w:space="0" w:color="auto"/>
              <w:right w:val="single" w:sz="12" w:space="0" w:color="auto"/>
            </w:tcBorders>
            <w:hideMark/>
          </w:tcPr>
          <w:p w14:paraId="3688B61B" w14:textId="77777777" w:rsidR="00FA22D7" w:rsidRPr="00835B16" w:rsidRDefault="00FA22D7" w:rsidP="00B10671">
            <w:pPr>
              <w:jc w:val="center"/>
              <w:rPr>
                <w:b/>
                <w:sz w:val="16"/>
                <w:szCs w:val="16"/>
              </w:rPr>
            </w:pPr>
            <w:r w:rsidRPr="00835B16">
              <w:rPr>
                <w:b/>
                <w:sz w:val="16"/>
                <w:szCs w:val="16"/>
              </w:rPr>
              <w:t>Indemnité brute mensuelle</w:t>
            </w:r>
          </w:p>
        </w:tc>
      </w:tr>
      <w:tr w:rsidR="00FA22D7" w:rsidRPr="00835B16" w14:paraId="204027ED" w14:textId="77777777" w:rsidTr="00B10671">
        <w:trPr>
          <w:trHeight w:val="334"/>
        </w:trPr>
        <w:tc>
          <w:tcPr>
            <w:tcW w:w="2372" w:type="dxa"/>
            <w:tcBorders>
              <w:top w:val="single" w:sz="12" w:space="0" w:color="auto"/>
              <w:left w:val="single" w:sz="12" w:space="0" w:color="auto"/>
              <w:bottom w:val="single" w:sz="12" w:space="0" w:color="auto"/>
              <w:right w:val="single" w:sz="12" w:space="0" w:color="auto"/>
            </w:tcBorders>
            <w:vAlign w:val="center"/>
            <w:hideMark/>
          </w:tcPr>
          <w:p w14:paraId="7A805A0B" w14:textId="77777777" w:rsidR="00FA22D7" w:rsidRPr="00835B16" w:rsidRDefault="00FA22D7" w:rsidP="00B10671">
            <w:pPr>
              <w:jc w:val="center"/>
              <w:rPr>
                <w:sz w:val="16"/>
                <w:szCs w:val="16"/>
              </w:rPr>
            </w:pPr>
            <w:r w:rsidRPr="00835B16">
              <w:rPr>
                <w:sz w:val="16"/>
                <w:szCs w:val="16"/>
              </w:rPr>
              <w:t>VERGNAT</w:t>
            </w:r>
          </w:p>
        </w:tc>
        <w:tc>
          <w:tcPr>
            <w:tcW w:w="2302" w:type="dxa"/>
            <w:tcBorders>
              <w:top w:val="single" w:sz="12" w:space="0" w:color="auto"/>
              <w:left w:val="single" w:sz="12" w:space="0" w:color="auto"/>
              <w:bottom w:val="single" w:sz="12" w:space="0" w:color="auto"/>
              <w:right w:val="single" w:sz="12" w:space="0" w:color="auto"/>
            </w:tcBorders>
            <w:vAlign w:val="center"/>
            <w:hideMark/>
          </w:tcPr>
          <w:p w14:paraId="290B5EA5" w14:textId="77777777" w:rsidR="00FA22D7" w:rsidRPr="00835B16" w:rsidRDefault="00FA22D7" w:rsidP="00B10671">
            <w:pPr>
              <w:jc w:val="center"/>
              <w:rPr>
                <w:sz w:val="16"/>
                <w:szCs w:val="16"/>
              </w:rPr>
            </w:pPr>
            <w:r w:rsidRPr="00835B16">
              <w:rPr>
                <w:sz w:val="16"/>
                <w:szCs w:val="16"/>
              </w:rPr>
              <w:t>Délégué aux finances</w:t>
            </w:r>
          </w:p>
        </w:tc>
        <w:tc>
          <w:tcPr>
            <w:tcW w:w="2360" w:type="dxa"/>
            <w:tcBorders>
              <w:top w:val="single" w:sz="12" w:space="0" w:color="auto"/>
              <w:left w:val="single" w:sz="12" w:space="0" w:color="auto"/>
              <w:bottom w:val="single" w:sz="12" w:space="0" w:color="auto"/>
              <w:right w:val="nil"/>
            </w:tcBorders>
            <w:vAlign w:val="center"/>
            <w:hideMark/>
          </w:tcPr>
          <w:p w14:paraId="343AA327" w14:textId="77777777" w:rsidR="00FA22D7" w:rsidRPr="00835B16" w:rsidRDefault="00FA22D7" w:rsidP="00B10671">
            <w:pPr>
              <w:tabs>
                <w:tab w:val="left" w:pos="930"/>
              </w:tabs>
              <w:jc w:val="center"/>
              <w:rPr>
                <w:iCs/>
                <w:sz w:val="16"/>
                <w:szCs w:val="16"/>
              </w:rPr>
            </w:pPr>
            <w:r>
              <w:rPr>
                <w:iCs/>
                <w:sz w:val="16"/>
                <w:szCs w:val="16"/>
              </w:rPr>
              <w:t>5.14</w:t>
            </w:r>
            <w:r w:rsidRPr="00835B16">
              <w:rPr>
                <w:iCs/>
                <w:sz w:val="16"/>
                <w:szCs w:val="16"/>
              </w:rPr>
              <w:t xml:space="preserve"> %</w:t>
            </w:r>
          </w:p>
        </w:tc>
        <w:tc>
          <w:tcPr>
            <w:tcW w:w="2008" w:type="dxa"/>
            <w:tcBorders>
              <w:top w:val="single" w:sz="12" w:space="0" w:color="auto"/>
              <w:left w:val="single" w:sz="12" w:space="0" w:color="auto"/>
              <w:bottom w:val="single" w:sz="12" w:space="0" w:color="auto"/>
              <w:right w:val="single" w:sz="12" w:space="0" w:color="auto"/>
            </w:tcBorders>
            <w:vAlign w:val="center"/>
            <w:hideMark/>
          </w:tcPr>
          <w:p w14:paraId="4891E662" w14:textId="77777777" w:rsidR="00FA22D7" w:rsidRPr="00835B16" w:rsidRDefault="00FA22D7" w:rsidP="00B10671">
            <w:pPr>
              <w:tabs>
                <w:tab w:val="left" w:pos="930"/>
              </w:tabs>
              <w:jc w:val="center"/>
              <w:rPr>
                <w:iCs/>
                <w:sz w:val="16"/>
                <w:szCs w:val="16"/>
              </w:rPr>
            </w:pPr>
            <w:r>
              <w:rPr>
                <w:iCs/>
                <w:sz w:val="16"/>
                <w:szCs w:val="16"/>
              </w:rPr>
              <w:t>200</w:t>
            </w:r>
            <w:r w:rsidRPr="00835B16">
              <w:rPr>
                <w:iCs/>
                <w:sz w:val="16"/>
                <w:szCs w:val="16"/>
              </w:rPr>
              <w:t xml:space="preserve"> €</w:t>
            </w:r>
          </w:p>
        </w:tc>
      </w:tr>
      <w:tr w:rsidR="00FA22D7" w:rsidRPr="00835B16" w14:paraId="2198241D" w14:textId="77777777" w:rsidTr="00B10671">
        <w:trPr>
          <w:trHeight w:val="334"/>
        </w:trPr>
        <w:tc>
          <w:tcPr>
            <w:tcW w:w="2372" w:type="dxa"/>
            <w:tcBorders>
              <w:top w:val="single" w:sz="12" w:space="0" w:color="auto"/>
              <w:left w:val="single" w:sz="12" w:space="0" w:color="auto"/>
              <w:bottom w:val="single" w:sz="12" w:space="0" w:color="auto"/>
              <w:right w:val="single" w:sz="12" w:space="0" w:color="auto"/>
            </w:tcBorders>
            <w:vAlign w:val="center"/>
            <w:hideMark/>
          </w:tcPr>
          <w:p w14:paraId="58487F45" w14:textId="77777777" w:rsidR="00FA22D7" w:rsidRPr="00835B16" w:rsidRDefault="00FA22D7" w:rsidP="00B10671">
            <w:pPr>
              <w:jc w:val="center"/>
              <w:rPr>
                <w:sz w:val="16"/>
                <w:szCs w:val="16"/>
              </w:rPr>
            </w:pPr>
            <w:r w:rsidRPr="00835B16">
              <w:rPr>
                <w:sz w:val="16"/>
                <w:szCs w:val="16"/>
              </w:rPr>
              <w:t>HYGONNET</w:t>
            </w:r>
          </w:p>
        </w:tc>
        <w:tc>
          <w:tcPr>
            <w:tcW w:w="2302" w:type="dxa"/>
            <w:tcBorders>
              <w:top w:val="single" w:sz="12" w:space="0" w:color="auto"/>
              <w:left w:val="single" w:sz="12" w:space="0" w:color="auto"/>
              <w:bottom w:val="single" w:sz="12" w:space="0" w:color="auto"/>
              <w:right w:val="single" w:sz="12" w:space="0" w:color="auto"/>
            </w:tcBorders>
            <w:vAlign w:val="center"/>
            <w:hideMark/>
          </w:tcPr>
          <w:p w14:paraId="7047618A" w14:textId="77777777" w:rsidR="00FA22D7" w:rsidRPr="00835B16" w:rsidRDefault="00FA22D7" w:rsidP="00B10671">
            <w:pPr>
              <w:jc w:val="center"/>
              <w:rPr>
                <w:sz w:val="16"/>
                <w:szCs w:val="16"/>
              </w:rPr>
            </w:pPr>
            <w:r w:rsidRPr="00835B16">
              <w:rPr>
                <w:sz w:val="16"/>
                <w:szCs w:val="16"/>
              </w:rPr>
              <w:t>Délégué assainissement</w:t>
            </w:r>
            <w:r>
              <w:rPr>
                <w:sz w:val="16"/>
                <w:szCs w:val="16"/>
              </w:rPr>
              <w:t xml:space="preserve"> et travaux</w:t>
            </w:r>
          </w:p>
        </w:tc>
        <w:tc>
          <w:tcPr>
            <w:tcW w:w="2360" w:type="dxa"/>
            <w:tcBorders>
              <w:top w:val="single" w:sz="12" w:space="0" w:color="auto"/>
              <w:left w:val="single" w:sz="12" w:space="0" w:color="auto"/>
              <w:bottom w:val="single" w:sz="12" w:space="0" w:color="auto"/>
              <w:right w:val="nil"/>
            </w:tcBorders>
            <w:vAlign w:val="center"/>
            <w:hideMark/>
          </w:tcPr>
          <w:p w14:paraId="7D75E56A" w14:textId="77777777" w:rsidR="00FA22D7" w:rsidRPr="00835B16" w:rsidRDefault="00FA22D7" w:rsidP="00B10671">
            <w:pPr>
              <w:tabs>
                <w:tab w:val="left" w:pos="930"/>
              </w:tabs>
              <w:jc w:val="center"/>
              <w:rPr>
                <w:iCs/>
                <w:sz w:val="16"/>
                <w:szCs w:val="16"/>
              </w:rPr>
            </w:pPr>
            <w:r>
              <w:rPr>
                <w:iCs/>
                <w:sz w:val="16"/>
                <w:szCs w:val="16"/>
              </w:rPr>
              <w:t>4.06</w:t>
            </w:r>
            <w:r w:rsidRPr="00835B16">
              <w:rPr>
                <w:iCs/>
                <w:sz w:val="16"/>
                <w:szCs w:val="16"/>
              </w:rPr>
              <w:t xml:space="preserve"> %</w:t>
            </w:r>
          </w:p>
        </w:tc>
        <w:tc>
          <w:tcPr>
            <w:tcW w:w="2008" w:type="dxa"/>
            <w:tcBorders>
              <w:top w:val="single" w:sz="12" w:space="0" w:color="auto"/>
              <w:left w:val="single" w:sz="12" w:space="0" w:color="auto"/>
              <w:bottom w:val="single" w:sz="12" w:space="0" w:color="auto"/>
              <w:right w:val="single" w:sz="12" w:space="0" w:color="auto"/>
            </w:tcBorders>
            <w:vAlign w:val="center"/>
            <w:hideMark/>
          </w:tcPr>
          <w:p w14:paraId="2EEEFE22" w14:textId="77777777" w:rsidR="00FA22D7" w:rsidRPr="00835B16" w:rsidRDefault="00FA22D7" w:rsidP="00B10671">
            <w:pPr>
              <w:tabs>
                <w:tab w:val="left" w:pos="930"/>
              </w:tabs>
              <w:jc w:val="center"/>
              <w:rPr>
                <w:iCs/>
                <w:sz w:val="16"/>
                <w:szCs w:val="16"/>
              </w:rPr>
            </w:pPr>
            <w:r>
              <w:rPr>
                <w:iCs/>
                <w:sz w:val="16"/>
                <w:szCs w:val="16"/>
              </w:rPr>
              <w:t xml:space="preserve">158.08 </w:t>
            </w:r>
            <w:r w:rsidRPr="00835B16">
              <w:rPr>
                <w:iCs/>
                <w:sz w:val="16"/>
                <w:szCs w:val="16"/>
              </w:rPr>
              <w:t>€</w:t>
            </w:r>
          </w:p>
        </w:tc>
      </w:tr>
      <w:tr w:rsidR="00FA22D7" w:rsidRPr="00835B16" w14:paraId="17CBEB72" w14:textId="77777777" w:rsidTr="00B10671">
        <w:trPr>
          <w:trHeight w:val="334"/>
        </w:trPr>
        <w:tc>
          <w:tcPr>
            <w:tcW w:w="2372" w:type="dxa"/>
            <w:tcBorders>
              <w:top w:val="single" w:sz="12" w:space="0" w:color="auto"/>
              <w:left w:val="single" w:sz="12" w:space="0" w:color="auto"/>
              <w:bottom w:val="single" w:sz="12" w:space="0" w:color="auto"/>
              <w:right w:val="single" w:sz="12" w:space="0" w:color="auto"/>
            </w:tcBorders>
            <w:vAlign w:val="center"/>
            <w:hideMark/>
          </w:tcPr>
          <w:p w14:paraId="64AE2421" w14:textId="77777777" w:rsidR="00FA22D7" w:rsidRPr="00835B16" w:rsidRDefault="00FA22D7" w:rsidP="00B10671">
            <w:pPr>
              <w:jc w:val="center"/>
              <w:rPr>
                <w:sz w:val="16"/>
                <w:szCs w:val="16"/>
              </w:rPr>
            </w:pPr>
            <w:r w:rsidRPr="00835B16">
              <w:rPr>
                <w:sz w:val="16"/>
                <w:szCs w:val="16"/>
              </w:rPr>
              <w:t>MALGOUYRES</w:t>
            </w:r>
          </w:p>
        </w:tc>
        <w:tc>
          <w:tcPr>
            <w:tcW w:w="2302" w:type="dxa"/>
            <w:tcBorders>
              <w:top w:val="single" w:sz="12" w:space="0" w:color="auto"/>
              <w:left w:val="single" w:sz="12" w:space="0" w:color="auto"/>
              <w:bottom w:val="single" w:sz="12" w:space="0" w:color="auto"/>
              <w:right w:val="single" w:sz="12" w:space="0" w:color="auto"/>
            </w:tcBorders>
            <w:vAlign w:val="center"/>
            <w:hideMark/>
          </w:tcPr>
          <w:p w14:paraId="07ACFDA7" w14:textId="77777777" w:rsidR="00FA22D7" w:rsidRPr="00835B16" w:rsidRDefault="00FA22D7" w:rsidP="00B10671">
            <w:pPr>
              <w:jc w:val="center"/>
              <w:rPr>
                <w:sz w:val="16"/>
                <w:szCs w:val="16"/>
              </w:rPr>
            </w:pPr>
            <w:r w:rsidRPr="00835B16">
              <w:rPr>
                <w:sz w:val="16"/>
                <w:szCs w:val="16"/>
              </w:rPr>
              <w:t>Délégué à la voirie</w:t>
            </w:r>
          </w:p>
        </w:tc>
        <w:tc>
          <w:tcPr>
            <w:tcW w:w="2360" w:type="dxa"/>
            <w:tcBorders>
              <w:top w:val="single" w:sz="12" w:space="0" w:color="auto"/>
              <w:left w:val="single" w:sz="12" w:space="0" w:color="auto"/>
              <w:bottom w:val="single" w:sz="12" w:space="0" w:color="auto"/>
              <w:right w:val="nil"/>
            </w:tcBorders>
            <w:vAlign w:val="center"/>
            <w:hideMark/>
          </w:tcPr>
          <w:p w14:paraId="128BA638" w14:textId="77777777" w:rsidR="00FA22D7" w:rsidRPr="00835B16" w:rsidRDefault="00FA22D7" w:rsidP="00B10671">
            <w:pPr>
              <w:tabs>
                <w:tab w:val="left" w:pos="930"/>
              </w:tabs>
              <w:jc w:val="center"/>
              <w:rPr>
                <w:iCs/>
                <w:sz w:val="16"/>
                <w:szCs w:val="16"/>
              </w:rPr>
            </w:pPr>
            <w:r w:rsidRPr="00835B16">
              <w:rPr>
                <w:iCs/>
                <w:sz w:val="16"/>
                <w:szCs w:val="16"/>
              </w:rPr>
              <w:t>1.</w:t>
            </w:r>
            <w:r>
              <w:rPr>
                <w:iCs/>
                <w:sz w:val="16"/>
                <w:szCs w:val="16"/>
              </w:rPr>
              <w:t>28</w:t>
            </w:r>
            <w:r w:rsidRPr="00835B16">
              <w:rPr>
                <w:iCs/>
                <w:sz w:val="16"/>
                <w:szCs w:val="16"/>
              </w:rPr>
              <w:t xml:space="preserve"> %</w:t>
            </w:r>
          </w:p>
        </w:tc>
        <w:tc>
          <w:tcPr>
            <w:tcW w:w="2008" w:type="dxa"/>
            <w:tcBorders>
              <w:top w:val="single" w:sz="12" w:space="0" w:color="auto"/>
              <w:left w:val="single" w:sz="12" w:space="0" w:color="auto"/>
              <w:bottom w:val="single" w:sz="12" w:space="0" w:color="auto"/>
              <w:right w:val="single" w:sz="12" w:space="0" w:color="auto"/>
            </w:tcBorders>
            <w:vAlign w:val="center"/>
            <w:hideMark/>
          </w:tcPr>
          <w:p w14:paraId="12746ED0" w14:textId="77777777" w:rsidR="00FA22D7" w:rsidRPr="00835B16" w:rsidRDefault="00FA22D7" w:rsidP="00B10671">
            <w:pPr>
              <w:tabs>
                <w:tab w:val="left" w:pos="930"/>
              </w:tabs>
              <w:jc w:val="center"/>
              <w:rPr>
                <w:iCs/>
                <w:sz w:val="16"/>
                <w:szCs w:val="16"/>
              </w:rPr>
            </w:pPr>
            <w:r>
              <w:rPr>
                <w:iCs/>
                <w:sz w:val="16"/>
                <w:szCs w:val="16"/>
              </w:rPr>
              <w:t>50.00</w:t>
            </w:r>
            <w:r w:rsidRPr="00835B16">
              <w:rPr>
                <w:iCs/>
                <w:sz w:val="16"/>
                <w:szCs w:val="16"/>
              </w:rPr>
              <w:t xml:space="preserve"> €</w:t>
            </w:r>
          </w:p>
        </w:tc>
      </w:tr>
      <w:tr w:rsidR="00FA22D7" w:rsidRPr="00835B16" w14:paraId="7BC28C3B" w14:textId="77777777" w:rsidTr="00B10671">
        <w:trPr>
          <w:trHeight w:val="334"/>
        </w:trPr>
        <w:tc>
          <w:tcPr>
            <w:tcW w:w="2372" w:type="dxa"/>
            <w:tcBorders>
              <w:top w:val="single" w:sz="12" w:space="0" w:color="auto"/>
              <w:left w:val="single" w:sz="12" w:space="0" w:color="auto"/>
              <w:bottom w:val="single" w:sz="2" w:space="0" w:color="auto"/>
              <w:right w:val="single" w:sz="12" w:space="0" w:color="auto"/>
            </w:tcBorders>
            <w:vAlign w:val="center"/>
            <w:hideMark/>
          </w:tcPr>
          <w:p w14:paraId="05142BA4" w14:textId="77777777" w:rsidR="00FA22D7" w:rsidRPr="00835B16" w:rsidRDefault="00FA22D7" w:rsidP="00B10671">
            <w:pPr>
              <w:jc w:val="center"/>
              <w:rPr>
                <w:sz w:val="16"/>
                <w:szCs w:val="16"/>
              </w:rPr>
            </w:pPr>
            <w:r w:rsidRPr="00835B16">
              <w:rPr>
                <w:sz w:val="16"/>
                <w:szCs w:val="16"/>
              </w:rPr>
              <w:t>PEAN BARRE</w:t>
            </w:r>
          </w:p>
        </w:tc>
        <w:tc>
          <w:tcPr>
            <w:tcW w:w="2302" w:type="dxa"/>
            <w:tcBorders>
              <w:top w:val="single" w:sz="12" w:space="0" w:color="auto"/>
              <w:left w:val="single" w:sz="12" w:space="0" w:color="auto"/>
              <w:bottom w:val="single" w:sz="2" w:space="0" w:color="auto"/>
              <w:right w:val="single" w:sz="12" w:space="0" w:color="auto"/>
            </w:tcBorders>
            <w:vAlign w:val="center"/>
            <w:hideMark/>
          </w:tcPr>
          <w:p w14:paraId="71DAE108" w14:textId="77777777" w:rsidR="00FA22D7" w:rsidRPr="00835B16" w:rsidRDefault="00FA22D7" w:rsidP="00B10671">
            <w:pPr>
              <w:jc w:val="center"/>
              <w:rPr>
                <w:sz w:val="16"/>
                <w:szCs w:val="16"/>
              </w:rPr>
            </w:pPr>
            <w:r w:rsidRPr="00835B16">
              <w:rPr>
                <w:sz w:val="16"/>
                <w:szCs w:val="16"/>
              </w:rPr>
              <w:t>Déléguée entretien des chemins</w:t>
            </w:r>
          </w:p>
        </w:tc>
        <w:tc>
          <w:tcPr>
            <w:tcW w:w="2360" w:type="dxa"/>
            <w:tcBorders>
              <w:top w:val="single" w:sz="12" w:space="0" w:color="auto"/>
              <w:left w:val="single" w:sz="12" w:space="0" w:color="auto"/>
              <w:bottom w:val="single" w:sz="2" w:space="0" w:color="auto"/>
              <w:right w:val="nil"/>
            </w:tcBorders>
            <w:vAlign w:val="center"/>
            <w:hideMark/>
          </w:tcPr>
          <w:p w14:paraId="74F7E16B" w14:textId="77777777" w:rsidR="00FA22D7" w:rsidRPr="00835B16" w:rsidRDefault="00FA22D7" w:rsidP="00B10671">
            <w:pPr>
              <w:tabs>
                <w:tab w:val="left" w:pos="930"/>
              </w:tabs>
              <w:jc w:val="center"/>
              <w:rPr>
                <w:iCs/>
                <w:sz w:val="16"/>
                <w:szCs w:val="16"/>
              </w:rPr>
            </w:pPr>
            <w:r>
              <w:rPr>
                <w:iCs/>
                <w:sz w:val="16"/>
                <w:szCs w:val="16"/>
              </w:rPr>
              <w:t>4.06</w:t>
            </w:r>
            <w:r w:rsidRPr="00835B16">
              <w:rPr>
                <w:iCs/>
                <w:sz w:val="16"/>
                <w:szCs w:val="16"/>
              </w:rPr>
              <w:t xml:space="preserve"> %</w:t>
            </w:r>
          </w:p>
        </w:tc>
        <w:tc>
          <w:tcPr>
            <w:tcW w:w="2008" w:type="dxa"/>
            <w:tcBorders>
              <w:top w:val="single" w:sz="12" w:space="0" w:color="auto"/>
              <w:left w:val="single" w:sz="12" w:space="0" w:color="auto"/>
              <w:bottom w:val="single" w:sz="2" w:space="0" w:color="auto"/>
              <w:right w:val="single" w:sz="12" w:space="0" w:color="auto"/>
            </w:tcBorders>
            <w:vAlign w:val="center"/>
            <w:hideMark/>
          </w:tcPr>
          <w:p w14:paraId="648FCD44" w14:textId="77777777" w:rsidR="00FA22D7" w:rsidRPr="00835B16" w:rsidRDefault="00FA22D7" w:rsidP="00B10671">
            <w:pPr>
              <w:tabs>
                <w:tab w:val="left" w:pos="930"/>
              </w:tabs>
              <w:jc w:val="center"/>
              <w:rPr>
                <w:iCs/>
                <w:sz w:val="16"/>
                <w:szCs w:val="16"/>
              </w:rPr>
            </w:pPr>
            <w:r>
              <w:rPr>
                <w:iCs/>
                <w:sz w:val="16"/>
                <w:szCs w:val="16"/>
              </w:rPr>
              <w:t>158.08</w:t>
            </w:r>
            <w:r w:rsidRPr="00835B16">
              <w:rPr>
                <w:iCs/>
                <w:sz w:val="16"/>
                <w:szCs w:val="16"/>
              </w:rPr>
              <w:t xml:space="preserve"> €</w:t>
            </w:r>
          </w:p>
        </w:tc>
      </w:tr>
    </w:tbl>
    <w:p w14:paraId="718AAE2A" w14:textId="77777777" w:rsidR="00FA22D7" w:rsidRPr="00835B16" w:rsidRDefault="00FA22D7" w:rsidP="00FA22D7">
      <w:pPr>
        <w:rPr>
          <w:sz w:val="16"/>
          <w:szCs w:val="16"/>
        </w:rPr>
      </w:pPr>
    </w:p>
    <w:p w14:paraId="70486F7A" w14:textId="77777777" w:rsidR="00FA22D7" w:rsidRPr="00835B16" w:rsidRDefault="00FA22D7" w:rsidP="00FA22D7">
      <w:pPr>
        <w:rPr>
          <w:sz w:val="16"/>
          <w:szCs w:val="16"/>
        </w:rPr>
      </w:pPr>
    </w:p>
    <w:p w14:paraId="25E97CA7" w14:textId="77777777" w:rsidR="00FA22D7" w:rsidRPr="00835B16" w:rsidRDefault="00FA22D7" w:rsidP="00FA22D7">
      <w:pPr>
        <w:rPr>
          <w:b/>
          <w:sz w:val="16"/>
          <w:szCs w:val="16"/>
          <w:u w:val="single"/>
        </w:rPr>
      </w:pPr>
      <w:r w:rsidRPr="00835B16">
        <w:rPr>
          <w:b/>
          <w:sz w:val="16"/>
          <w:szCs w:val="16"/>
          <w:u w:val="single"/>
        </w:rPr>
        <w:t>Total général</w:t>
      </w:r>
    </w:p>
    <w:p w14:paraId="095FEAB6" w14:textId="06339637" w:rsidR="00FA22D7" w:rsidRPr="00835B16" w:rsidRDefault="00FA22D7" w:rsidP="00FA22D7">
      <w:pPr>
        <w:rPr>
          <w:sz w:val="16"/>
          <w:szCs w:val="16"/>
        </w:rPr>
      </w:pPr>
      <w:r w:rsidRPr="00835B16">
        <w:rPr>
          <w:sz w:val="16"/>
          <w:szCs w:val="16"/>
        </w:rPr>
        <w:t>Indemnité du Maire</w:t>
      </w:r>
      <w:r w:rsidRPr="00835B16">
        <w:rPr>
          <w:sz w:val="16"/>
          <w:szCs w:val="16"/>
        </w:rPr>
        <w:tab/>
      </w:r>
      <w:r w:rsidRPr="00835B16">
        <w:rPr>
          <w:sz w:val="16"/>
          <w:szCs w:val="16"/>
        </w:rPr>
        <w:tab/>
      </w:r>
      <w:r w:rsidRPr="00835B16">
        <w:rPr>
          <w:sz w:val="16"/>
          <w:szCs w:val="16"/>
        </w:rPr>
        <w:tab/>
      </w:r>
      <w:r w:rsidRPr="00835B16">
        <w:rPr>
          <w:sz w:val="16"/>
          <w:szCs w:val="16"/>
        </w:rPr>
        <w:tab/>
      </w:r>
      <w:r w:rsidRPr="00835B16">
        <w:rPr>
          <w:sz w:val="16"/>
          <w:szCs w:val="16"/>
        </w:rPr>
        <w:tab/>
      </w:r>
      <w:r w:rsidRPr="00835B16">
        <w:rPr>
          <w:sz w:val="16"/>
          <w:szCs w:val="16"/>
        </w:rPr>
        <w:tab/>
        <w:t xml:space="preserve">   1</w:t>
      </w:r>
      <w:r w:rsidR="00D64AD3">
        <w:rPr>
          <w:sz w:val="16"/>
          <w:szCs w:val="16"/>
        </w:rPr>
        <w:t> </w:t>
      </w:r>
      <w:r>
        <w:rPr>
          <w:sz w:val="16"/>
          <w:szCs w:val="16"/>
        </w:rPr>
        <w:t>567</w:t>
      </w:r>
      <w:r w:rsidR="00D64AD3">
        <w:rPr>
          <w:sz w:val="16"/>
          <w:szCs w:val="16"/>
        </w:rPr>
        <w:t xml:space="preserve"> </w:t>
      </w:r>
      <w:r>
        <w:rPr>
          <w:sz w:val="16"/>
          <w:szCs w:val="16"/>
        </w:rPr>
        <w:t>.42</w:t>
      </w:r>
      <w:r w:rsidRPr="00835B16">
        <w:rPr>
          <w:sz w:val="16"/>
          <w:szCs w:val="16"/>
        </w:rPr>
        <w:t xml:space="preserve"> €</w:t>
      </w:r>
    </w:p>
    <w:p w14:paraId="3FBC0C01" w14:textId="11029D21" w:rsidR="00FA22D7" w:rsidRPr="00835B16" w:rsidRDefault="00FA22D7" w:rsidP="00FA22D7">
      <w:pPr>
        <w:rPr>
          <w:sz w:val="16"/>
          <w:szCs w:val="16"/>
        </w:rPr>
      </w:pPr>
      <w:r w:rsidRPr="00835B16">
        <w:rPr>
          <w:sz w:val="16"/>
          <w:szCs w:val="16"/>
        </w:rPr>
        <w:t xml:space="preserve">Indemnité des </w:t>
      </w:r>
      <w:r>
        <w:rPr>
          <w:sz w:val="16"/>
          <w:szCs w:val="16"/>
        </w:rPr>
        <w:t>3</w:t>
      </w:r>
      <w:r w:rsidRPr="00835B16">
        <w:rPr>
          <w:sz w:val="16"/>
          <w:szCs w:val="16"/>
        </w:rPr>
        <w:t xml:space="preserve"> adjoints ayant délégation</w:t>
      </w:r>
      <w:r w:rsidRPr="00835B16">
        <w:rPr>
          <w:sz w:val="16"/>
          <w:szCs w:val="16"/>
        </w:rPr>
        <w:tab/>
      </w:r>
      <w:r w:rsidRPr="00835B16">
        <w:rPr>
          <w:sz w:val="16"/>
          <w:szCs w:val="16"/>
        </w:rPr>
        <w:tab/>
      </w:r>
      <w:r w:rsidRPr="00835B16">
        <w:rPr>
          <w:sz w:val="16"/>
          <w:szCs w:val="16"/>
        </w:rPr>
        <w:tab/>
        <w:t xml:space="preserve"> </w:t>
      </w:r>
      <w:r>
        <w:rPr>
          <w:sz w:val="16"/>
          <w:szCs w:val="16"/>
        </w:rPr>
        <w:tab/>
      </w:r>
      <w:r w:rsidRPr="00835B16">
        <w:rPr>
          <w:sz w:val="16"/>
          <w:szCs w:val="16"/>
        </w:rPr>
        <w:t xml:space="preserve">  </w:t>
      </w:r>
      <w:r w:rsidR="00D64AD3">
        <w:rPr>
          <w:sz w:val="16"/>
          <w:szCs w:val="16"/>
        </w:rPr>
        <w:t xml:space="preserve"> </w:t>
      </w:r>
      <w:r w:rsidRPr="00835B16">
        <w:rPr>
          <w:sz w:val="16"/>
          <w:szCs w:val="16"/>
        </w:rPr>
        <w:t>1</w:t>
      </w:r>
      <w:r>
        <w:rPr>
          <w:sz w:val="16"/>
          <w:szCs w:val="16"/>
        </w:rPr>
        <w:t> 098.</w:t>
      </w:r>
      <w:r w:rsidR="00D64AD3">
        <w:rPr>
          <w:sz w:val="16"/>
          <w:szCs w:val="16"/>
        </w:rPr>
        <w:t xml:space="preserve"> </w:t>
      </w:r>
      <w:r>
        <w:rPr>
          <w:sz w:val="16"/>
          <w:szCs w:val="16"/>
        </w:rPr>
        <w:t xml:space="preserve">48 </w:t>
      </w:r>
      <w:r w:rsidRPr="00835B16">
        <w:rPr>
          <w:sz w:val="16"/>
          <w:szCs w:val="16"/>
        </w:rPr>
        <w:t>€</w:t>
      </w:r>
    </w:p>
    <w:p w14:paraId="2C254B92" w14:textId="6587422D" w:rsidR="00FA22D7" w:rsidRPr="00835B16" w:rsidRDefault="00FA22D7" w:rsidP="00FA22D7">
      <w:pPr>
        <w:rPr>
          <w:sz w:val="16"/>
          <w:szCs w:val="16"/>
        </w:rPr>
      </w:pPr>
      <w:r w:rsidRPr="00835B16">
        <w:rPr>
          <w:sz w:val="16"/>
          <w:szCs w:val="16"/>
        </w:rPr>
        <w:t>Indemnité d</w:t>
      </w:r>
      <w:r>
        <w:rPr>
          <w:sz w:val="16"/>
          <w:szCs w:val="16"/>
        </w:rPr>
        <w:t>u</w:t>
      </w:r>
      <w:r w:rsidRPr="00835B16">
        <w:rPr>
          <w:sz w:val="16"/>
          <w:szCs w:val="16"/>
        </w:rPr>
        <w:t xml:space="preserve"> conseil municipal ayant délégation</w:t>
      </w:r>
      <w:r w:rsidRPr="00835B16">
        <w:rPr>
          <w:sz w:val="16"/>
          <w:szCs w:val="16"/>
        </w:rPr>
        <w:tab/>
      </w:r>
      <w:proofErr w:type="gramStart"/>
      <w:r w:rsidRPr="00835B16">
        <w:rPr>
          <w:sz w:val="16"/>
          <w:szCs w:val="16"/>
        </w:rPr>
        <w:tab/>
        <w:t xml:space="preserve">  </w:t>
      </w:r>
      <w:r>
        <w:rPr>
          <w:sz w:val="16"/>
          <w:szCs w:val="16"/>
        </w:rPr>
        <w:tab/>
      </w:r>
      <w:proofErr w:type="gramEnd"/>
      <w:r>
        <w:rPr>
          <w:sz w:val="16"/>
          <w:szCs w:val="16"/>
        </w:rPr>
        <w:t xml:space="preserve">   </w:t>
      </w:r>
      <w:r w:rsidR="00D64AD3">
        <w:rPr>
          <w:sz w:val="16"/>
          <w:szCs w:val="16"/>
        </w:rPr>
        <w:t xml:space="preserve">   </w:t>
      </w:r>
      <w:r>
        <w:rPr>
          <w:sz w:val="16"/>
          <w:szCs w:val="16"/>
        </w:rPr>
        <w:t>566.16</w:t>
      </w:r>
      <w:r w:rsidRPr="00835B16">
        <w:rPr>
          <w:sz w:val="16"/>
          <w:szCs w:val="16"/>
        </w:rPr>
        <w:t xml:space="preserve"> €</w:t>
      </w:r>
    </w:p>
    <w:p w14:paraId="2DD0E546" w14:textId="77777777" w:rsidR="00FA22D7" w:rsidRPr="00835B16" w:rsidRDefault="00FA22D7" w:rsidP="00FA22D7">
      <w:pPr>
        <w:rPr>
          <w:sz w:val="16"/>
          <w:szCs w:val="16"/>
        </w:rPr>
      </w:pPr>
      <w:r w:rsidRPr="00835B16">
        <w:rPr>
          <w:sz w:val="16"/>
          <w:szCs w:val="16"/>
        </w:rPr>
        <w:t xml:space="preserve">                                                                                                  ________</w:t>
      </w:r>
    </w:p>
    <w:p w14:paraId="41F881FA" w14:textId="2D2CB944" w:rsidR="00FA22D7" w:rsidRDefault="00FA22D7" w:rsidP="00FA22D7">
      <w:pPr>
        <w:rPr>
          <w:sz w:val="16"/>
          <w:szCs w:val="16"/>
        </w:rPr>
      </w:pPr>
      <w:r w:rsidRPr="00835B16">
        <w:rPr>
          <w:sz w:val="16"/>
          <w:szCs w:val="16"/>
        </w:rPr>
        <w:tab/>
      </w:r>
      <w:r w:rsidRPr="00835B16">
        <w:rPr>
          <w:sz w:val="16"/>
          <w:szCs w:val="16"/>
        </w:rPr>
        <w:tab/>
      </w:r>
      <w:r w:rsidRPr="00835B16">
        <w:rPr>
          <w:sz w:val="16"/>
          <w:szCs w:val="16"/>
        </w:rPr>
        <w:tab/>
      </w:r>
      <w:r w:rsidRPr="00835B16">
        <w:rPr>
          <w:sz w:val="16"/>
          <w:szCs w:val="16"/>
        </w:rPr>
        <w:tab/>
      </w:r>
      <w:r w:rsidRPr="00835B16">
        <w:rPr>
          <w:sz w:val="16"/>
          <w:szCs w:val="16"/>
        </w:rPr>
        <w:tab/>
      </w:r>
      <w:r w:rsidRPr="00835B16">
        <w:rPr>
          <w:sz w:val="16"/>
          <w:szCs w:val="16"/>
        </w:rPr>
        <w:tab/>
      </w:r>
      <w:r w:rsidR="00D64AD3">
        <w:rPr>
          <w:sz w:val="16"/>
          <w:szCs w:val="16"/>
        </w:rPr>
        <w:t>Total</w:t>
      </w:r>
      <w:r w:rsidRPr="00835B16">
        <w:rPr>
          <w:sz w:val="16"/>
          <w:szCs w:val="16"/>
        </w:rPr>
        <w:tab/>
        <w:t xml:space="preserve">    2 741.26 €</w:t>
      </w:r>
    </w:p>
    <w:p w14:paraId="72CC9BD7" w14:textId="77777777" w:rsidR="00B93F17" w:rsidRDefault="00B93F17" w:rsidP="00FA22D7">
      <w:pPr>
        <w:rPr>
          <w:sz w:val="16"/>
          <w:szCs w:val="16"/>
        </w:rPr>
      </w:pPr>
    </w:p>
    <w:p w14:paraId="0295255F" w14:textId="77777777" w:rsidR="00B93F17" w:rsidRDefault="00B93F17" w:rsidP="00FA22D7">
      <w:pPr>
        <w:rPr>
          <w:sz w:val="16"/>
          <w:szCs w:val="16"/>
        </w:rPr>
      </w:pPr>
    </w:p>
    <w:p w14:paraId="2FC713C5" w14:textId="77777777" w:rsidR="00B93F17" w:rsidRDefault="00B93F17" w:rsidP="00FA22D7">
      <w:pPr>
        <w:rPr>
          <w:sz w:val="16"/>
          <w:szCs w:val="16"/>
        </w:rPr>
      </w:pPr>
    </w:p>
    <w:p w14:paraId="51F1F0F9" w14:textId="722D9504" w:rsidR="00B93F17" w:rsidRDefault="00B93F17" w:rsidP="00FA22D7">
      <w:pPr>
        <w:rPr>
          <w:sz w:val="16"/>
          <w:szCs w:val="16"/>
        </w:rPr>
      </w:pPr>
      <w:r>
        <w:rPr>
          <w:rFonts w:ascii="TimesNewRomanPS-BoldMT" w:hAnsi="TimesNewRomanPS-BoldMT" w:cs="TimesNewRomanPS-BoldMT"/>
          <w:b/>
          <w:bCs/>
          <w:color w:val="000000"/>
        </w:rPr>
        <w:t>Après en avoir délibéré, le Conseil Municipal, à</w:t>
      </w:r>
      <w:r w:rsidR="003E0A09">
        <w:rPr>
          <w:rFonts w:ascii="TimesNewRomanPS-BoldMT" w:hAnsi="TimesNewRomanPS-BoldMT" w:cs="TimesNewRomanPS-BoldMT"/>
          <w:b/>
          <w:bCs/>
          <w:color w:val="000000"/>
        </w:rPr>
        <w:t xml:space="preserve"> 9</w:t>
      </w:r>
      <w:r>
        <w:rPr>
          <w:rFonts w:ascii="TimesNewRomanPS-BoldMT" w:hAnsi="TimesNewRomanPS-BoldMT" w:cs="TimesNewRomanPS-BoldMT"/>
          <w:b/>
          <w:bCs/>
          <w:color w:val="000000"/>
        </w:rPr>
        <w:t xml:space="preserve"> voix POUR, </w:t>
      </w:r>
      <w:r w:rsidR="003E0A09">
        <w:rPr>
          <w:rFonts w:ascii="TimesNewRomanPS-BoldMT" w:hAnsi="TimesNewRomanPS-BoldMT" w:cs="TimesNewRomanPS-BoldMT"/>
          <w:b/>
          <w:bCs/>
          <w:color w:val="000000"/>
        </w:rPr>
        <w:t>1</w:t>
      </w:r>
      <w:r>
        <w:rPr>
          <w:rFonts w:ascii="TimesNewRomanPS-BoldMT" w:hAnsi="TimesNewRomanPS-BoldMT" w:cs="TimesNewRomanPS-BoldMT"/>
          <w:b/>
          <w:bCs/>
          <w:color w:val="000000"/>
        </w:rPr>
        <w:t xml:space="preserve"> voix CONTRE et </w:t>
      </w:r>
      <w:r w:rsidR="003E0A09">
        <w:rPr>
          <w:rFonts w:ascii="TimesNewRomanPS-BoldMT" w:hAnsi="TimesNewRomanPS-BoldMT" w:cs="TimesNewRomanPS-BoldMT"/>
          <w:b/>
          <w:bCs/>
          <w:color w:val="000000"/>
        </w:rPr>
        <w:t>2</w:t>
      </w:r>
      <w:r>
        <w:rPr>
          <w:rFonts w:ascii="TimesNewRomanPS-BoldMT" w:hAnsi="TimesNewRomanPS-BoldMT" w:cs="TimesNewRomanPS-BoldMT"/>
          <w:b/>
          <w:bCs/>
          <w:color w:val="000000"/>
        </w:rPr>
        <w:t xml:space="preserve"> voix ABSTENTION, décide </w:t>
      </w:r>
      <w:r>
        <w:rPr>
          <w:b/>
          <w:bCs/>
          <w:color w:val="000000"/>
        </w:rPr>
        <w:t>de valider LE NOUVEAU TABLEAU</w:t>
      </w:r>
    </w:p>
    <w:p w14:paraId="77591D3F" w14:textId="77777777" w:rsidR="00B93F17" w:rsidRDefault="00B93F17" w:rsidP="00FA22D7">
      <w:pPr>
        <w:rPr>
          <w:sz w:val="16"/>
          <w:szCs w:val="16"/>
        </w:rPr>
      </w:pPr>
    </w:p>
    <w:p w14:paraId="69CE3122" w14:textId="77777777" w:rsidR="00B93F17" w:rsidRDefault="00B93F17" w:rsidP="00FA22D7">
      <w:pPr>
        <w:rPr>
          <w:sz w:val="16"/>
          <w:szCs w:val="16"/>
        </w:rPr>
      </w:pPr>
    </w:p>
    <w:p w14:paraId="778521BC" w14:textId="77777777" w:rsidR="00B93F17" w:rsidRDefault="00B93F17" w:rsidP="00FA22D7">
      <w:pPr>
        <w:rPr>
          <w:sz w:val="16"/>
          <w:szCs w:val="16"/>
        </w:rPr>
      </w:pPr>
    </w:p>
    <w:p w14:paraId="759F1B99" w14:textId="77777777" w:rsidR="00FA22D7" w:rsidRDefault="00FA22D7" w:rsidP="00FA22D7">
      <w:pPr>
        <w:rPr>
          <w:color w:val="333333"/>
        </w:rPr>
      </w:pPr>
      <w:r>
        <w:t> </w:t>
      </w:r>
      <w:r w:rsidRPr="00870F0F">
        <w:rPr>
          <w:color w:val="333333"/>
        </w:rPr>
        <w:t>Fait et délibéré, à Sainte-Juliette, les jours, mois et an susdits.</w:t>
      </w:r>
    </w:p>
    <w:p w14:paraId="2631E81F" w14:textId="77777777" w:rsidR="00FA22D7" w:rsidRDefault="00FA22D7" w:rsidP="00FA22D7">
      <w:pPr>
        <w:widowControl w:val="0"/>
        <w:tabs>
          <w:tab w:val="left" w:pos="4536"/>
        </w:tabs>
        <w:autoSpaceDE w:val="0"/>
        <w:ind w:right="567"/>
        <w:jc w:val="both"/>
        <w:rPr>
          <w:rFonts w:ascii="Arial" w:hAnsi="Arial" w:cs="Arial"/>
          <w:b/>
          <w:bCs/>
          <w:color w:val="0000FF"/>
          <w:sz w:val="22"/>
          <w:szCs w:val="22"/>
          <w:u w:val="single"/>
        </w:rPr>
      </w:pPr>
    </w:p>
    <w:p w14:paraId="753053F6" w14:textId="77777777" w:rsidR="00FA22D7" w:rsidRDefault="00FA22D7" w:rsidP="00FA22D7">
      <w:pPr>
        <w:widowControl w:val="0"/>
        <w:tabs>
          <w:tab w:val="left" w:pos="4536"/>
        </w:tabs>
        <w:autoSpaceDE w:val="0"/>
        <w:ind w:right="567"/>
        <w:jc w:val="both"/>
        <w:rPr>
          <w:rFonts w:ascii="Arial" w:hAnsi="Arial" w:cs="Arial"/>
          <w:b/>
          <w:bCs/>
          <w:color w:val="0000FF"/>
          <w:sz w:val="22"/>
          <w:szCs w:val="22"/>
          <w:u w:val="single"/>
        </w:rPr>
      </w:pPr>
    </w:p>
    <w:p w14:paraId="69448B79" w14:textId="77777777" w:rsidR="003E0A09" w:rsidRDefault="003E0A09" w:rsidP="00FA22D7">
      <w:pPr>
        <w:widowControl w:val="0"/>
        <w:tabs>
          <w:tab w:val="left" w:pos="4536"/>
        </w:tabs>
        <w:autoSpaceDE w:val="0"/>
        <w:ind w:right="567"/>
        <w:jc w:val="both"/>
        <w:rPr>
          <w:rFonts w:ascii="Arial" w:hAnsi="Arial" w:cs="Arial"/>
          <w:b/>
          <w:bCs/>
          <w:color w:val="0000FF"/>
          <w:sz w:val="22"/>
          <w:szCs w:val="22"/>
          <w:u w:val="single"/>
        </w:rPr>
      </w:pPr>
    </w:p>
    <w:p w14:paraId="066946EA" w14:textId="77777777" w:rsidR="003E0A09" w:rsidRDefault="003E0A09" w:rsidP="00FA22D7">
      <w:pPr>
        <w:widowControl w:val="0"/>
        <w:tabs>
          <w:tab w:val="left" w:pos="4536"/>
        </w:tabs>
        <w:autoSpaceDE w:val="0"/>
        <w:ind w:right="567"/>
        <w:jc w:val="both"/>
        <w:rPr>
          <w:rFonts w:ascii="Arial" w:hAnsi="Arial" w:cs="Arial"/>
          <w:b/>
          <w:bCs/>
          <w:color w:val="0000FF"/>
          <w:sz w:val="22"/>
          <w:szCs w:val="22"/>
          <w:u w:val="single"/>
        </w:rPr>
      </w:pPr>
    </w:p>
    <w:p w14:paraId="0BCE08E8" w14:textId="77777777" w:rsidR="003E0A09" w:rsidRDefault="003E0A09" w:rsidP="00FA22D7">
      <w:pPr>
        <w:widowControl w:val="0"/>
        <w:tabs>
          <w:tab w:val="left" w:pos="4536"/>
        </w:tabs>
        <w:autoSpaceDE w:val="0"/>
        <w:ind w:right="567"/>
        <w:jc w:val="both"/>
        <w:rPr>
          <w:rFonts w:ascii="Arial" w:hAnsi="Arial" w:cs="Arial"/>
          <w:b/>
          <w:bCs/>
          <w:color w:val="0000FF"/>
          <w:sz w:val="22"/>
          <w:szCs w:val="22"/>
          <w:u w:val="single"/>
        </w:rPr>
      </w:pPr>
    </w:p>
    <w:p w14:paraId="602E821A" w14:textId="77777777" w:rsidR="003E0A09" w:rsidRDefault="003E0A09" w:rsidP="00FA22D7">
      <w:pPr>
        <w:widowControl w:val="0"/>
        <w:tabs>
          <w:tab w:val="left" w:pos="4536"/>
        </w:tabs>
        <w:autoSpaceDE w:val="0"/>
        <w:ind w:right="567"/>
        <w:jc w:val="both"/>
        <w:rPr>
          <w:rFonts w:ascii="Arial" w:hAnsi="Arial" w:cs="Arial"/>
          <w:b/>
          <w:bCs/>
          <w:color w:val="0000FF"/>
          <w:sz w:val="22"/>
          <w:szCs w:val="22"/>
          <w:u w:val="single"/>
        </w:rPr>
      </w:pPr>
    </w:p>
    <w:p w14:paraId="499FC22B" w14:textId="77777777" w:rsidR="003E0A09" w:rsidRDefault="003E0A09" w:rsidP="00FA22D7">
      <w:pPr>
        <w:widowControl w:val="0"/>
        <w:tabs>
          <w:tab w:val="left" w:pos="4536"/>
        </w:tabs>
        <w:autoSpaceDE w:val="0"/>
        <w:ind w:right="567"/>
        <w:jc w:val="both"/>
        <w:rPr>
          <w:rFonts w:ascii="Arial" w:hAnsi="Arial" w:cs="Arial"/>
          <w:b/>
          <w:bCs/>
          <w:color w:val="0000FF"/>
          <w:sz w:val="22"/>
          <w:szCs w:val="22"/>
          <w:u w:val="single"/>
        </w:rPr>
      </w:pPr>
    </w:p>
    <w:p w14:paraId="4C9B9529" w14:textId="77777777" w:rsidR="003E0A09" w:rsidRDefault="003E0A09" w:rsidP="00FA22D7">
      <w:pPr>
        <w:widowControl w:val="0"/>
        <w:tabs>
          <w:tab w:val="left" w:pos="4536"/>
        </w:tabs>
        <w:autoSpaceDE w:val="0"/>
        <w:ind w:right="567"/>
        <w:jc w:val="both"/>
        <w:rPr>
          <w:rFonts w:ascii="Arial" w:hAnsi="Arial" w:cs="Arial"/>
          <w:b/>
          <w:bCs/>
          <w:color w:val="0000FF"/>
          <w:sz w:val="22"/>
          <w:szCs w:val="22"/>
          <w:u w:val="single"/>
        </w:rPr>
      </w:pPr>
    </w:p>
    <w:p w14:paraId="70E6813A" w14:textId="77777777" w:rsidR="003E0A09" w:rsidRDefault="003E0A09" w:rsidP="00FA22D7">
      <w:pPr>
        <w:widowControl w:val="0"/>
        <w:tabs>
          <w:tab w:val="left" w:pos="4536"/>
        </w:tabs>
        <w:autoSpaceDE w:val="0"/>
        <w:ind w:right="567"/>
        <w:jc w:val="both"/>
        <w:rPr>
          <w:rFonts w:ascii="Arial" w:hAnsi="Arial" w:cs="Arial"/>
          <w:b/>
          <w:bCs/>
          <w:color w:val="0000FF"/>
          <w:sz w:val="22"/>
          <w:szCs w:val="22"/>
          <w:u w:val="single"/>
        </w:rPr>
      </w:pPr>
    </w:p>
    <w:p w14:paraId="36E219F1" w14:textId="77777777" w:rsidR="003E0A09" w:rsidRDefault="003E0A09" w:rsidP="00FA22D7">
      <w:pPr>
        <w:widowControl w:val="0"/>
        <w:tabs>
          <w:tab w:val="left" w:pos="4536"/>
        </w:tabs>
        <w:autoSpaceDE w:val="0"/>
        <w:ind w:right="567"/>
        <w:jc w:val="both"/>
        <w:rPr>
          <w:rFonts w:ascii="Arial" w:hAnsi="Arial" w:cs="Arial"/>
          <w:b/>
          <w:bCs/>
          <w:color w:val="0000FF"/>
          <w:sz w:val="22"/>
          <w:szCs w:val="22"/>
          <w:u w:val="single"/>
        </w:rPr>
      </w:pPr>
    </w:p>
    <w:p w14:paraId="6B874A21" w14:textId="77777777" w:rsidR="003E0A09" w:rsidRDefault="003E0A09" w:rsidP="00FA22D7">
      <w:pPr>
        <w:widowControl w:val="0"/>
        <w:tabs>
          <w:tab w:val="left" w:pos="4536"/>
        </w:tabs>
        <w:autoSpaceDE w:val="0"/>
        <w:ind w:right="567"/>
        <w:jc w:val="both"/>
        <w:rPr>
          <w:rFonts w:ascii="Arial" w:hAnsi="Arial" w:cs="Arial"/>
          <w:b/>
          <w:bCs/>
          <w:color w:val="0000FF"/>
          <w:sz w:val="22"/>
          <w:szCs w:val="22"/>
          <w:u w:val="single"/>
        </w:rPr>
      </w:pPr>
    </w:p>
    <w:p w14:paraId="7F323333" w14:textId="77777777" w:rsidR="00FA22D7" w:rsidRPr="00FA22D7" w:rsidRDefault="00FA22D7" w:rsidP="00FA22D7">
      <w:pPr>
        <w:widowControl w:val="0"/>
        <w:tabs>
          <w:tab w:val="left" w:pos="4536"/>
        </w:tabs>
        <w:autoSpaceDE w:val="0"/>
        <w:ind w:right="567"/>
        <w:jc w:val="both"/>
        <w:rPr>
          <w:rFonts w:ascii="Arial" w:hAnsi="Arial" w:cs="Arial"/>
          <w:b/>
          <w:bCs/>
          <w:color w:val="0000FF"/>
          <w:sz w:val="22"/>
          <w:szCs w:val="22"/>
          <w:u w:val="single"/>
        </w:rPr>
      </w:pPr>
    </w:p>
    <w:p w14:paraId="56465FB2" w14:textId="3FACACDC" w:rsidR="00D64AD3" w:rsidRPr="00D64AD3" w:rsidRDefault="00AE6099" w:rsidP="008523E4">
      <w:pPr>
        <w:pStyle w:val="Paragraphedeliste"/>
        <w:widowControl w:val="0"/>
        <w:numPr>
          <w:ilvl w:val="0"/>
          <w:numId w:val="24"/>
        </w:numPr>
        <w:tabs>
          <w:tab w:val="left" w:pos="4536"/>
        </w:tabs>
        <w:autoSpaceDE w:val="0"/>
        <w:ind w:right="567"/>
        <w:jc w:val="both"/>
        <w:rPr>
          <w:rFonts w:ascii="Arial" w:hAnsi="Arial" w:cs="Arial"/>
          <w:b/>
          <w:bCs/>
          <w:color w:val="0000FF"/>
          <w:sz w:val="22"/>
          <w:szCs w:val="22"/>
          <w:u w:val="single"/>
        </w:rPr>
      </w:pPr>
      <w:r w:rsidRPr="00D64AD3">
        <w:rPr>
          <w:rFonts w:ascii="Arial" w:hAnsi="Arial" w:cs="Arial"/>
          <w:b/>
          <w:bCs/>
          <w:color w:val="0000FF"/>
          <w:sz w:val="22"/>
          <w:szCs w:val="22"/>
          <w:u w:val="single"/>
        </w:rPr>
        <w:lastRenderedPageBreak/>
        <w:t>N° 2023/0</w:t>
      </w:r>
      <w:r w:rsidR="00D64AD3" w:rsidRPr="00D64AD3">
        <w:rPr>
          <w:rFonts w:ascii="Arial" w:hAnsi="Arial" w:cs="Arial"/>
          <w:b/>
          <w:bCs/>
          <w:color w:val="0000FF"/>
          <w:sz w:val="22"/>
          <w:szCs w:val="22"/>
          <w:u w:val="single"/>
        </w:rPr>
        <w:t>42</w:t>
      </w:r>
      <w:r w:rsidRPr="00D64AD3">
        <w:rPr>
          <w:rFonts w:ascii="Arial" w:hAnsi="Arial" w:cs="Arial"/>
          <w:b/>
          <w:bCs/>
          <w:color w:val="0000FF"/>
          <w:sz w:val="22"/>
          <w:szCs w:val="22"/>
          <w:u w:val="single"/>
        </w:rPr>
        <w:t xml:space="preserve">:  </w:t>
      </w:r>
      <w:r w:rsidR="00D64AD3" w:rsidRPr="00D64AD3">
        <w:rPr>
          <w:rFonts w:ascii="Arial" w:hAnsi="Arial" w:cs="Arial"/>
          <w:b/>
          <w:bCs/>
          <w:color w:val="0000FF"/>
          <w:sz w:val="22"/>
          <w:szCs w:val="22"/>
          <w:u w:val="single"/>
        </w:rPr>
        <w:t xml:space="preserve">Vente du lot 2 des Hauts de </w:t>
      </w:r>
      <w:r w:rsidR="00D64AD3">
        <w:rPr>
          <w:rFonts w:ascii="Arial" w:hAnsi="Arial" w:cs="Arial"/>
          <w:b/>
          <w:bCs/>
          <w:color w:val="0000FF"/>
          <w:sz w:val="22"/>
          <w:szCs w:val="22"/>
          <w:u w:val="single"/>
        </w:rPr>
        <w:t>l’</w:t>
      </w:r>
      <w:proofErr w:type="spellStart"/>
      <w:r w:rsidR="00D64AD3">
        <w:rPr>
          <w:rFonts w:ascii="Arial" w:hAnsi="Arial" w:cs="Arial"/>
          <w:b/>
          <w:bCs/>
          <w:color w:val="0000FF"/>
          <w:sz w:val="22"/>
          <w:szCs w:val="22"/>
          <w:u w:val="single"/>
        </w:rPr>
        <w:t>Espaillou</w:t>
      </w:r>
      <w:proofErr w:type="spellEnd"/>
    </w:p>
    <w:p w14:paraId="3B44F328" w14:textId="77777777" w:rsidR="00D64AD3" w:rsidRDefault="00D64AD3" w:rsidP="00D64AD3">
      <w:pPr>
        <w:widowControl w:val="0"/>
        <w:tabs>
          <w:tab w:val="left" w:pos="4536"/>
        </w:tabs>
        <w:autoSpaceDE w:val="0"/>
        <w:ind w:right="567"/>
        <w:jc w:val="both"/>
        <w:rPr>
          <w:rFonts w:ascii="Arial" w:hAnsi="Arial" w:cs="Arial"/>
          <w:b/>
          <w:bCs/>
          <w:color w:val="0000FF"/>
          <w:sz w:val="22"/>
          <w:szCs w:val="22"/>
          <w:u w:val="single"/>
        </w:rPr>
      </w:pPr>
    </w:p>
    <w:p w14:paraId="2587387C" w14:textId="7E4EE4CD" w:rsidR="008523E4" w:rsidRDefault="00304C5C" w:rsidP="00304C5C">
      <w:pPr>
        <w:widowControl w:val="0"/>
        <w:autoSpaceDE w:val="0"/>
        <w:autoSpaceDN w:val="0"/>
        <w:adjustRightInd w:val="0"/>
        <w:rPr>
          <w:b/>
          <w:bCs/>
          <w:szCs w:val="20"/>
          <w:u w:val="single"/>
        </w:rPr>
      </w:pPr>
      <w:r w:rsidRPr="00304C5C">
        <w:rPr>
          <w:b/>
          <w:bCs/>
        </w:rPr>
        <w:t xml:space="preserve">        </w:t>
      </w:r>
      <w:r>
        <w:rPr>
          <w:rFonts w:ascii="Wingdings" w:hAnsi="Wingdings"/>
          <w:sz w:val="20"/>
        </w:rPr>
        <w:t></w:t>
      </w:r>
      <w:r w:rsidRPr="00304C5C">
        <w:rPr>
          <w:b/>
          <w:bCs/>
        </w:rPr>
        <w:t xml:space="preserve">    </w:t>
      </w:r>
      <w:r w:rsidR="008523E4">
        <w:rPr>
          <w:b/>
          <w:bCs/>
          <w:u w:val="single"/>
        </w:rPr>
        <w:t>DELIBERATION N°</w:t>
      </w:r>
      <w:r w:rsidR="008523E4">
        <w:rPr>
          <w:b/>
          <w:bCs/>
          <w:szCs w:val="20"/>
          <w:u w:val="single"/>
        </w:rPr>
        <w:t xml:space="preserve"> 2023</w:t>
      </w:r>
      <w:r w:rsidR="008523E4" w:rsidRPr="007B3044">
        <w:rPr>
          <w:b/>
          <w:bCs/>
          <w:szCs w:val="20"/>
          <w:u w:val="single"/>
        </w:rPr>
        <w:t>/</w:t>
      </w:r>
      <w:r w:rsidR="008523E4">
        <w:rPr>
          <w:b/>
          <w:bCs/>
          <w:szCs w:val="20"/>
          <w:u w:val="single"/>
        </w:rPr>
        <w:t>43</w:t>
      </w:r>
    </w:p>
    <w:p w14:paraId="4F8EB5E0" w14:textId="77777777" w:rsidR="008523E4" w:rsidRPr="00B9662C" w:rsidRDefault="008523E4" w:rsidP="008523E4">
      <w:pPr>
        <w:widowControl w:val="0"/>
        <w:autoSpaceDE w:val="0"/>
        <w:autoSpaceDN w:val="0"/>
        <w:adjustRightInd w:val="0"/>
        <w:ind w:left="2160" w:firstLine="720"/>
        <w:rPr>
          <w:u w:val="single"/>
        </w:rPr>
      </w:pPr>
    </w:p>
    <w:p w14:paraId="30E4417F" w14:textId="1DFD0E73" w:rsidR="008523E4" w:rsidRPr="008523E4" w:rsidRDefault="008523E4" w:rsidP="008523E4">
      <w:pPr>
        <w:pStyle w:val="Corpsdetexte"/>
        <w:rPr>
          <w:b/>
          <w:bCs/>
          <w:sz w:val="24"/>
        </w:rPr>
      </w:pPr>
      <w:r w:rsidRPr="008523E4">
        <w:rPr>
          <w:b/>
          <w:bCs/>
          <w:sz w:val="24"/>
        </w:rPr>
        <w:t xml:space="preserve">OBJET : </w:t>
      </w:r>
      <w:r w:rsidR="00304C5C">
        <w:rPr>
          <w:b/>
          <w:bCs/>
          <w:sz w:val="24"/>
        </w:rPr>
        <w:t>V</w:t>
      </w:r>
      <w:r w:rsidRPr="008523E4">
        <w:rPr>
          <w:b/>
          <w:bCs/>
          <w:sz w:val="24"/>
        </w:rPr>
        <w:t>ente du lot 2 du lotissement les Hauts de l’</w:t>
      </w:r>
      <w:proofErr w:type="spellStart"/>
      <w:r w:rsidRPr="008523E4">
        <w:rPr>
          <w:b/>
          <w:bCs/>
          <w:sz w:val="24"/>
        </w:rPr>
        <w:t>Espaillou</w:t>
      </w:r>
      <w:proofErr w:type="spellEnd"/>
      <w:r w:rsidRPr="008523E4">
        <w:rPr>
          <w:b/>
          <w:bCs/>
          <w:sz w:val="24"/>
        </w:rPr>
        <w:t xml:space="preserve"> 2</w:t>
      </w:r>
    </w:p>
    <w:p w14:paraId="3FB166ED" w14:textId="77777777" w:rsidR="008523E4" w:rsidRDefault="008523E4" w:rsidP="008523E4">
      <w:pPr>
        <w:pStyle w:val="VuConsidrant"/>
        <w:spacing w:after="0"/>
        <w:rPr>
          <w:rFonts w:ascii="Times New Roman" w:hAnsi="Times New Roman" w:cs="Times New Roman"/>
        </w:rPr>
      </w:pPr>
    </w:p>
    <w:p w14:paraId="13C65802" w14:textId="77777777" w:rsidR="008523E4" w:rsidRDefault="008523E4" w:rsidP="008523E4">
      <w:pPr>
        <w:pStyle w:val="VuConsidrant"/>
        <w:spacing w:after="0"/>
        <w:rPr>
          <w:rFonts w:ascii="Times New Roman" w:hAnsi="Times New Roman" w:cs="Times New Roman"/>
          <w:bCs/>
          <w:sz w:val="24"/>
          <w:szCs w:val="24"/>
        </w:rPr>
      </w:pPr>
      <w:r>
        <w:rPr>
          <w:rFonts w:ascii="Times New Roman" w:hAnsi="Times New Roman" w:cs="Times New Roman"/>
          <w:bCs/>
          <w:sz w:val="24"/>
          <w:szCs w:val="24"/>
        </w:rPr>
        <w:t>Vu la délibération du Conseil Municipal n°2022/006 en date du 10 février 2022 ;</w:t>
      </w:r>
    </w:p>
    <w:p w14:paraId="7D357564" w14:textId="77777777" w:rsidR="008523E4" w:rsidRDefault="008523E4" w:rsidP="008523E4">
      <w:pPr>
        <w:jc w:val="both"/>
        <w:rPr>
          <w:rFonts w:ascii="Arial" w:hAnsi="Arial" w:cs="Arial"/>
          <w:iCs/>
          <w:sz w:val="16"/>
          <w:szCs w:val="16"/>
        </w:rPr>
      </w:pPr>
    </w:p>
    <w:p w14:paraId="06E5815B" w14:textId="25B56289" w:rsidR="008523E4" w:rsidRDefault="008523E4" w:rsidP="008523E4">
      <w:pPr>
        <w:jc w:val="both"/>
        <w:rPr>
          <w:bCs/>
          <w:sz w:val="22"/>
          <w:szCs w:val="22"/>
        </w:rPr>
      </w:pPr>
      <w:r>
        <w:rPr>
          <w:sz w:val="22"/>
          <w:szCs w:val="22"/>
        </w:rPr>
        <w:t>Monsieur</w:t>
      </w:r>
      <w:r>
        <w:rPr>
          <w:b/>
          <w:sz w:val="22"/>
          <w:szCs w:val="22"/>
        </w:rPr>
        <w:t xml:space="preserve"> </w:t>
      </w:r>
      <w:r>
        <w:rPr>
          <w:sz w:val="22"/>
          <w:szCs w:val="22"/>
        </w:rPr>
        <w:t xml:space="preserve">le Maire informe le conseil que </w:t>
      </w:r>
      <w:r>
        <w:rPr>
          <w:bCs/>
          <w:sz w:val="22"/>
          <w:szCs w:val="22"/>
        </w:rPr>
        <w:t xml:space="preserve">Monsieur </w:t>
      </w:r>
      <w:r w:rsidR="00304C5C">
        <w:rPr>
          <w:bCs/>
          <w:sz w:val="22"/>
          <w:szCs w:val="22"/>
        </w:rPr>
        <w:t>Thomas Gautier</w:t>
      </w:r>
      <w:r>
        <w:rPr>
          <w:bCs/>
          <w:sz w:val="22"/>
          <w:szCs w:val="22"/>
        </w:rPr>
        <w:t xml:space="preserve"> et Madame </w:t>
      </w:r>
      <w:r w:rsidR="00304C5C">
        <w:rPr>
          <w:bCs/>
          <w:sz w:val="22"/>
          <w:szCs w:val="22"/>
        </w:rPr>
        <w:t>Coline Marco</w:t>
      </w:r>
      <w:r>
        <w:rPr>
          <w:bCs/>
          <w:sz w:val="22"/>
          <w:szCs w:val="22"/>
        </w:rPr>
        <w:t xml:space="preserve"> se portent acquéreurs du lot 2 des Hauts de l’</w:t>
      </w:r>
      <w:proofErr w:type="spellStart"/>
      <w:r>
        <w:rPr>
          <w:bCs/>
          <w:sz w:val="22"/>
          <w:szCs w:val="22"/>
        </w:rPr>
        <w:t>Espaillou</w:t>
      </w:r>
      <w:proofErr w:type="spellEnd"/>
      <w:r>
        <w:rPr>
          <w:bCs/>
          <w:sz w:val="22"/>
          <w:szCs w:val="22"/>
        </w:rPr>
        <w:t xml:space="preserve"> 2.</w:t>
      </w:r>
    </w:p>
    <w:p w14:paraId="2DA035A2" w14:textId="77777777" w:rsidR="008523E4" w:rsidRDefault="008523E4" w:rsidP="008523E4">
      <w:pPr>
        <w:jc w:val="both"/>
        <w:rPr>
          <w:bCs/>
          <w:sz w:val="22"/>
          <w:szCs w:val="22"/>
        </w:rPr>
      </w:pPr>
    </w:p>
    <w:p w14:paraId="76365CD1" w14:textId="77777777" w:rsidR="008523E4" w:rsidRDefault="008523E4" w:rsidP="008523E4">
      <w:pPr>
        <w:jc w:val="both"/>
        <w:rPr>
          <w:sz w:val="22"/>
          <w:szCs w:val="22"/>
        </w:rPr>
      </w:pPr>
      <w:r>
        <w:rPr>
          <w:bCs/>
          <w:sz w:val="22"/>
          <w:szCs w:val="22"/>
        </w:rPr>
        <w:t xml:space="preserve">Monsieur le Maire précise aux élus que le lot 2 fait une surface de 755 m2, il est </w:t>
      </w:r>
      <w:r>
        <w:rPr>
          <w:sz w:val="22"/>
          <w:szCs w:val="22"/>
        </w:rPr>
        <w:t>au prix de 42 000 Euros.</w:t>
      </w:r>
    </w:p>
    <w:p w14:paraId="1E93BD62" w14:textId="77777777" w:rsidR="008523E4" w:rsidRDefault="008523E4" w:rsidP="008523E4">
      <w:pPr>
        <w:pStyle w:val="Corpsdetexte"/>
        <w:rPr>
          <w:szCs w:val="22"/>
        </w:rPr>
      </w:pPr>
    </w:p>
    <w:p w14:paraId="24D50B08" w14:textId="77777777" w:rsidR="008523E4" w:rsidRDefault="008523E4" w:rsidP="008523E4">
      <w:pPr>
        <w:autoSpaceDE w:val="0"/>
        <w:autoSpaceDN w:val="0"/>
        <w:adjustRightInd w:val="0"/>
        <w:jc w:val="both"/>
        <w:rPr>
          <w:color w:val="000000"/>
        </w:rPr>
      </w:pPr>
      <w:r>
        <w:rPr>
          <w:b/>
          <w:bCs/>
          <w:color w:val="000000"/>
        </w:rPr>
        <w:t xml:space="preserve">Monsieur le Maire </w:t>
      </w:r>
      <w:r>
        <w:rPr>
          <w:rFonts w:ascii="TimesNewRomanPSMT" w:hAnsi="TimesNewRomanPSMT" w:cs="TimesNewRomanPSMT"/>
          <w:color w:val="000000"/>
        </w:rPr>
        <w:t xml:space="preserve">demande aux élus de donner leur avis sur la demande d’acquisition et de l’habiliter à procéder à toutes les formalités nécessaires pour l’établissement de l’acte de vente </w:t>
      </w:r>
      <w:r>
        <w:rPr>
          <w:color w:val="000000"/>
        </w:rPr>
        <w:t>à venir dans le cas où ils y seraient favorables.</w:t>
      </w:r>
    </w:p>
    <w:p w14:paraId="1C14EEC0" w14:textId="77777777" w:rsidR="008523E4" w:rsidRDefault="008523E4" w:rsidP="008523E4">
      <w:pPr>
        <w:autoSpaceDE w:val="0"/>
        <w:autoSpaceDN w:val="0"/>
        <w:adjustRightInd w:val="0"/>
        <w:jc w:val="both"/>
        <w:rPr>
          <w:color w:val="000000"/>
        </w:rPr>
      </w:pPr>
    </w:p>
    <w:p w14:paraId="6A18021B" w14:textId="4CD1F507" w:rsidR="008523E4" w:rsidRDefault="008523E4" w:rsidP="008523E4">
      <w:pPr>
        <w:autoSpaceDE w:val="0"/>
        <w:autoSpaceDN w:val="0"/>
        <w:adjustRightInd w:val="0"/>
        <w:jc w:val="both"/>
        <w:rPr>
          <w:b/>
          <w:bCs/>
          <w:color w:val="000000"/>
        </w:rPr>
      </w:pPr>
      <w:bookmarkStart w:id="5" w:name="_Hlk139357895"/>
      <w:r>
        <w:rPr>
          <w:rFonts w:ascii="TimesNewRomanPS-BoldMT" w:hAnsi="TimesNewRomanPS-BoldMT" w:cs="TimesNewRomanPS-BoldMT"/>
          <w:b/>
          <w:bCs/>
          <w:color w:val="000000"/>
        </w:rPr>
        <w:t xml:space="preserve">Après en avoir délibéré, le Conseil Municipal, à </w:t>
      </w:r>
      <w:r w:rsidR="003E0A09">
        <w:rPr>
          <w:rFonts w:ascii="TimesNewRomanPS-BoldMT" w:hAnsi="TimesNewRomanPS-BoldMT" w:cs="TimesNewRomanPS-BoldMT"/>
          <w:b/>
          <w:bCs/>
          <w:color w:val="000000"/>
        </w:rPr>
        <w:t>11</w:t>
      </w:r>
      <w:r>
        <w:rPr>
          <w:rFonts w:ascii="TimesNewRomanPS-BoldMT" w:hAnsi="TimesNewRomanPS-BoldMT" w:cs="TimesNewRomanPS-BoldMT"/>
          <w:b/>
          <w:bCs/>
          <w:color w:val="000000"/>
        </w:rPr>
        <w:t xml:space="preserve"> voix </w:t>
      </w:r>
      <w:r w:rsidR="007C446B">
        <w:rPr>
          <w:rFonts w:ascii="TimesNewRomanPS-BoldMT" w:hAnsi="TimesNewRomanPS-BoldMT" w:cs="TimesNewRomanPS-BoldMT"/>
          <w:b/>
          <w:bCs/>
          <w:color w:val="000000"/>
        </w:rPr>
        <w:t>POUR</w:t>
      </w:r>
      <w:r>
        <w:rPr>
          <w:rFonts w:ascii="TimesNewRomanPS-BoldMT" w:hAnsi="TimesNewRomanPS-BoldMT" w:cs="TimesNewRomanPS-BoldMT"/>
          <w:b/>
          <w:bCs/>
          <w:color w:val="000000"/>
        </w:rPr>
        <w:t xml:space="preserve"> et </w:t>
      </w:r>
      <w:r w:rsidR="003E0A09">
        <w:rPr>
          <w:rFonts w:ascii="TimesNewRomanPS-BoldMT" w:hAnsi="TimesNewRomanPS-BoldMT" w:cs="TimesNewRomanPS-BoldMT"/>
          <w:b/>
          <w:bCs/>
          <w:color w:val="000000"/>
        </w:rPr>
        <w:t>0</w:t>
      </w:r>
      <w:r>
        <w:rPr>
          <w:rFonts w:ascii="TimesNewRomanPS-BoldMT" w:hAnsi="TimesNewRomanPS-BoldMT" w:cs="TimesNewRomanPS-BoldMT"/>
          <w:b/>
          <w:bCs/>
          <w:color w:val="000000"/>
        </w:rPr>
        <w:t xml:space="preserve"> voix </w:t>
      </w:r>
      <w:r w:rsidR="007C446B">
        <w:rPr>
          <w:rFonts w:ascii="TimesNewRomanPS-BoldMT" w:hAnsi="TimesNewRomanPS-BoldMT" w:cs="TimesNewRomanPS-BoldMT"/>
          <w:b/>
          <w:bCs/>
          <w:color w:val="000000"/>
        </w:rPr>
        <w:t xml:space="preserve">CONTRE et </w:t>
      </w:r>
      <w:r w:rsidR="003E0A09">
        <w:rPr>
          <w:rFonts w:ascii="TimesNewRomanPS-BoldMT" w:hAnsi="TimesNewRomanPS-BoldMT" w:cs="TimesNewRomanPS-BoldMT"/>
          <w:b/>
          <w:bCs/>
          <w:color w:val="000000"/>
        </w:rPr>
        <w:t xml:space="preserve">1 </w:t>
      </w:r>
      <w:r w:rsidR="007C446B">
        <w:rPr>
          <w:rFonts w:ascii="TimesNewRomanPS-BoldMT" w:hAnsi="TimesNewRomanPS-BoldMT" w:cs="TimesNewRomanPS-BoldMT"/>
          <w:b/>
          <w:bCs/>
          <w:color w:val="000000"/>
        </w:rPr>
        <w:t xml:space="preserve">ABSTENSION </w:t>
      </w:r>
      <w:r>
        <w:rPr>
          <w:rFonts w:ascii="TimesNewRomanPS-BoldMT" w:hAnsi="TimesNewRomanPS-BoldMT" w:cs="TimesNewRomanPS-BoldMT"/>
          <w:b/>
          <w:bCs/>
          <w:color w:val="000000"/>
        </w:rPr>
        <w:t xml:space="preserve">, décide </w:t>
      </w:r>
      <w:r>
        <w:rPr>
          <w:b/>
          <w:bCs/>
          <w:color w:val="000000"/>
        </w:rPr>
        <w:t>:</w:t>
      </w:r>
    </w:p>
    <w:bookmarkEnd w:id="5"/>
    <w:p w14:paraId="3615B527" w14:textId="77777777" w:rsidR="008523E4" w:rsidRDefault="008523E4" w:rsidP="008523E4">
      <w:pPr>
        <w:autoSpaceDE w:val="0"/>
        <w:autoSpaceDN w:val="0"/>
        <w:adjustRightInd w:val="0"/>
        <w:jc w:val="both"/>
        <w:rPr>
          <w:b/>
          <w:bCs/>
          <w:color w:val="000000"/>
        </w:rPr>
      </w:pPr>
    </w:p>
    <w:p w14:paraId="79D36FDB" w14:textId="4E30157E" w:rsidR="008523E4" w:rsidRDefault="008523E4" w:rsidP="008523E4">
      <w:pPr>
        <w:pStyle w:val="Paragraphedeliste"/>
        <w:numPr>
          <w:ilvl w:val="0"/>
          <w:numId w:val="27"/>
        </w:numPr>
        <w:autoSpaceDE w:val="0"/>
        <w:autoSpaceDN w:val="0"/>
        <w:adjustRightInd w:val="0"/>
        <w:jc w:val="both"/>
        <w:rPr>
          <w:color w:val="000000"/>
        </w:rPr>
      </w:pPr>
      <w:r>
        <w:rPr>
          <w:b/>
          <w:bCs/>
          <w:color w:val="000000"/>
        </w:rPr>
        <w:t xml:space="preserve">De vendre </w:t>
      </w:r>
      <w:r>
        <w:rPr>
          <w:color w:val="000000"/>
        </w:rPr>
        <w:t xml:space="preserve">le lot n°2, </w:t>
      </w:r>
      <w:r>
        <w:rPr>
          <w:rFonts w:ascii="TimesNewRomanPSMT" w:hAnsi="TimesNewRomanPSMT" w:cs="TimesNewRomanPSMT"/>
          <w:color w:val="000000"/>
        </w:rPr>
        <w:t xml:space="preserve">d’une superficie de </w:t>
      </w:r>
      <w:r>
        <w:rPr>
          <w:color w:val="000000"/>
        </w:rPr>
        <w:t>755 m² moyennant le prix de 42 000</w:t>
      </w:r>
      <w:r>
        <w:rPr>
          <w:color w:val="000000"/>
          <w:vertAlign w:val="superscript"/>
        </w:rPr>
        <w:t xml:space="preserve"> </w:t>
      </w:r>
      <w:r>
        <w:rPr>
          <w:color w:val="000000"/>
        </w:rPr>
        <w:t xml:space="preserve">Euros à </w:t>
      </w:r>
      <w:r w:rsidR="00BC6142">
        <w:rPr>
          <w:bCs/>
          <w:sz w:val="22"/>
          <w:szCs w:val="22"/>
        </w:rPr>
        <w:t>Monsieur Thomas Gautier et Madame Coline Marco</w:t>
      </w:r>
    </w:p>
    <w:p w14:paraId="3F772AD5" w14:textId="77777777" w:rsidR="008523E4" w:rsidRDefault="008523E4" w:rsidP="008523E4">
      <w:pPr>
        <w:pStyle w:val="Paragraphedeliste"/>
        <w:numPr>
          <w:ilvl w:val="0"/>
          <w:numId w:val="27"/>
        </w:numPr>
        <w:autoSpaceDE w:val="0"/>
        <w:autoSpaceDN w:val="0"/>
        <w:adjustRightInd w:val="0"/>
        <w:jc w:val="both"/>
        <w:rPr>
          <w:rFonts w:ascii="TimesNewRomanPSMT" w:hAnsi="TimesNewRomanPSMT" w:cs="TimesNewRomanPSMT"/>
          <w:color w:val="000000"/>
        </w:rPr>
      </w:pPr>
      <w:r>
        <w:rPr>
          <w:b/>
          <w:bCs/>
          <w:color w:val="000000"/>
        </w:rPr>
        <w:t xml:space="preserve">De confier </w:t>
      </w:r>
      <w:r>
        <w:rPr>
          <w:rFonts w:ascii="TimesNewRomanPSMT" w:hAnsi="TimesNewRomanPSMT" w:cs="TimesNewRomanPSMT"/>
          <w:color w:val="000000"/>
        </w:rPr>
        <w:t>toutes délégations de pouvoir et de signature à Monsieur le Maire pour s’occuper des formalités nécessaires à la signature de l’acte de vente.</w:t>
      </w:r>
    </w:p>
    <w:p w14:paraId="59B2F409" w14:textId="77777777" w:rsidR="008523E4" w:rsidRDefault="008523E4" w:rsidP="008523E4">
      <w:pPr>
        <w:pStyle w:val="Paragraphedeliste"/>
        <w:numPr>
          <w:ilvl w:val="0"/>
          <w:numId w:val="27"/>
        </w:numPr>
        <w:autoSpaceDE w:val="0"/>
        <w:autoSpaceDN w:val="0"/>
        <w:adjustRightInd w:val="0"/>
        <w:jc w:val="both"/>
        <w:rPr>
          <w:color w:val="000000"/>
        </w:rPr>
      </w:pPr>
      <w:r>
        <w:rPr>
          <w:rFonts w:ascii="TimesNewRomanPS-BoldMT" w:hAnsi="TimesNewRomanPS-BoldMT" w:cs="TimesNewRomanPS-BoldMT"/>
          <w:b/>
          <w:bCs/>
          <w:color w:val="000000"/>
        </w:rPr>
        <w:t xml:space="preserve">D’autoriser </w:t>
      </w:r>
      <w:r>
        <w:rPr>
          <w:color w:val="000000"/>
        </w:rPr>
        <w:t>Monsieur le Maire à prendre toutes les décisions liées à cette délibération et à signer les documents y afférents.</w:t>
      </w:r>
    </w:p>
    <w:p w14:paraId="4148E220" w14:textId="77777777" w:rsidR="008523E4" w:rsidRDefault="008523E4" w:rsidP="008523E4">
      <w:pPr>
        <w:pStyle w:val="Style1"/>
        <w:widowControl w:val="0"/>
        <w:numPr>
          <w:ilvl w:val="0"/>
          <w:numId w:val="0"/>
        </w:numPr>
        <w:overflowPunct/>
        <w:autoSpaceDE w:val="0"/>
        <w:autoSpaceDN w:val="0"/>
        <w:adjustRightInd w:val="0"/>
        <w:spacing w:after="0" w:line="240" w:lineRule="auto"/>
        <w:ind w:right="29"/>
        <w:jc w:val="left"/>
        <w:rPr>
          <w:rFonts w:ascii="LiberationSans" w:hAnsi="LiberationSans" w:cs="LiberationSans"/>
          <w:color w:val="000000"/>
          <w:sz w:val="22"/>
          <w:szCs w:val="22"/>
        </w:rPr>
      </w:pPr>
    </w:p>
    <w:p w14:paraId="2417ABD6" w14:textId="77777777" w:rsidR="008523E4" w:rsidRDefault="008523E4" w:rsidP="008523E4">
      <w:pPr>
        <w:pStyle w:val="delibtitre"/>
        <w:rPr>
          <w:rFonts w:ascii="Calibri" w:hAnsi="Calibri" w:cs="Calibri"/>
          <w:color w:val="333333"/>
        </w:rPr>
      </w:pPr>
      <w:r>
        <w:rPr>
          <w:rFonts w:ascii="Calibri" w:hAnsi="Calibri" w:cs="Calibri"/>
          <w:color w:val="333333"/>
        </w:rPr>
        <w:t>Fait et délibéré, à Sainte-Juliette, les jours, mois et an susdits</w:t>
      </w:r>
    </w:p>
    <w:p w14:paraId="2380F6C2" w14:textId="77777777" w:rsidR="008523E4" w:rsidRDefault="008523E4" w:rsidP="00D64AD3">
      <w:pPr>
        <w:widowControl w:val="0"/>
        <w:tabs>
          <w:tab w:val="left" w:pos="4536"/>
        </w:tabs>
        <w:autoSpaceDE w:val="0"/>
        <w:ind w:right="567"/>
        <w:jc w:val="both"/>
        <w:rPr>
          <w:rFonts w:ascii="Arial" w:hAnsi="Arial" w:cs="Arial"/>
          <w:b/>
          <w:bCs/>
          <w:color w:val="0000FF"/>
          <w:sz w:val="22"/>
          <w:szCs w:val="22"/>
          <w:u w:val="single"/>
        </w:rPr>
      </w:pPr>
    </w:p>
    <w:p w14:paraId="0948DCF4" w14:textId="77777777" w:rsidR="007C446B" w:rsidRDefault="007C446B" w:rsidP="007C446B">
      <w:pPr>
        <w:widowControl w:val="0"/>
        <w:tabs>
          <w:tab w:val="left" w:pos="4536"/>
        </w:tabs>
        <w:autoSpaceDE w:val="0"/>
        <w:ind w:right="567"/>
        <w:jc w:val="both"/>
        <w:rPr>
          <w:rFonts w:ascii="Arial" w:hAnsi="Arial" w:cs="Arial"/>
          <w:b/>
          <w:bCs/>
          <w:color w:val="0000FF"/>
          <w:sz w:val="22"/>
          <w:szCs w:val="22"/>
          <w:u w:val="single"/>
        </w:rPr>
      </w:pPr>
    </w:p>
    <w:p w14:paraId="068FCAFA" w14:textId="77777777" w:rsidR="007C446B" w:rsidRDefault="007C446B" w:rsidP="007C446B">
      <w:pPr>
        <w:widowControl w:val="0"/>
        <w:tabs>
          <w:tab w:val="left" w:pos="4536"/>
        </w:tabs>
        <w:autoSpaceDE w:val="0"/>
        <w:ind w:right="567"/>
        <w:jc w:val="both"/>
        <w:rPr>
          <w:rFonts w:ascii="Arial" w:hAnsi="Arial" w:cs="Arial"/>
          <w:b/>
          <w:bCs/>
          <w:color w:val="0000FF"/>
          <w:sz w:val="22"/>
          <w:szCs w:val="22"/>
          <w:u w:val="single"/>
        </w:rPr>
      </w:pPr>
    </w:p>
    <w:p w14:paraId="05FD7666" w14:textId="1BEE7DE4" w:rsidR="007C446B" w:rsidRPr="007C446B" w:rsidRDefault="00D64AD3" w:rsidP="007C446B">
      <w:pPr>
        <w:pStyle w:val="Paragraphedeliste"/>
        <w:widowControl w:val="0"/>
        <w:numPr>
          <w:ilvl w:val="0"/>
          <w:numId w:val="24"/>
        </w:numPr>
        <w:tabs>
          <w:tab w:val="left" w:pos="4536"/>
        </w:tabs>
        <w:autoSpaceDE w:val="0"/>
        <w:ind w:right="567"/>
        <w:jc w:val="both"/>
        <w:rPr>
          <w:rFonts w:ascii="Arial" w:hAnsi="Arial" w:cs="Arial"/>
          <w:b/>
          <w:bCs/>
          <w:color w:val="0000FF"/>
          <w:sz w:val="22"/>
          <w:szCs w:val="22"/>
          <w:u w:val="single"/>
        </w:rPr>
      </w:pPr>
      <w:r w:rsidRPr="007C446B">
        <w:rPr>
          <w:rFonts w:ascii="Arial" w:hAnsi="Arial" w:cs="Arial"/>
          <w:b/>
          <w:bCs/>
          <w:color w:val="0000FF"/>
          <w:sz w:val="22"/>
          <w:szCs w:val="22"/>
          <w:u w:val="single"/>
        </w:rPr>
        <w:t>N° 2023/0</w:t>
      </w:r>
      <w:r w:rsidR="007C446B" w:rsidRPr="007C446B">
        <w:rPr>
          <w:rFonts w:ascii="Arial" w:hAnsi="Arial" w:cs="Arial"/>
          <w:b/>
          <w:bCs/>
          <w:color w:val="0000FF"/>
          <w:sz w:val="22"/>
          <w:szCs w:val="22"/>
          <w:u w:val="single"/>
        </w:rPr>
        <w:t>43</w:t>
      </w:r>
      <w:r w:rsidRPr="007C446B">
        <w:rPr>
          <w:rFonts w:ascii="Arial" w:hAnsi="Arial" w:cs="Arial"/>
          <w:b/>
          <w:bCs/>
          <w:color w:val="0000FF"/>
          <w:sz w:val="22"/>
          <w:szCs w:val="22"/>
          <w:u w:val="single"/>
        </w:rPr>
        <w:t xml:space="preserve">: </w:t>
      </w:r>
      <w:r w:rsidR="007C446B" w:rsidRPr="007C446B">
        <w:rPr>
          <w:rFonts w:ascii="Arial" w:hAnsi="Arial" w:cs="Arial"/>
          <w:b/>
          <w:bCs/>
          <w:color w:val="0000FF"/>
          <w:sz w:val="22"/>
          <w:szCs w:val="22"/>
          <w:u w:val="single"/>
        </w:rPr>
        <w:t>Vente du lot 5 des Hauts de l’</w:t>
      </w:r>
      <w:proofErr w:type="spellStart"/>
      <w:r w:rsidR="007C446B" w:rsidRPr="007C446B">
        <w:rPr>
          <w:rFonts w:ascii="Arial" w:hAnsi="Arial" w:cs="Arial"/>
          <w:b/>
          <w:bCs/>
          <w:color w:val="0000FF"/>
          <w:sz w:val="22"/>
          <w:szCs w:val="22"/>
          <w:u w:val="single"/>
        </w:rPr>
        <w:t>Espaillou</w:t>
      </w:r>
      <w:proofErr w:type="spellEnd"/>
    </w:p>
    <w:p w14:paraId="3BC124E6" w14:textId="77777777" w:rsidR="007C446B" w:rsidRDefault="007C446B" w:rsidP="007C446B">
      <w:pPr>
        <w:widowControl w:val="0"/>
        <w:tabs>
          <w:tab w:val="left" w:pos="4536"/>
        </w:tabs>
        <w:autoSpaceDE w:val="0"/>
        <w:ind w:right="567"/>
        <w:jc w:val="both"/>
        <w:rPr>
          <w:rFonts w:ascii="Arial" w:hAnsi="Arial" w:cs="Arial"/>
          <w:b/>
          <w:bCs/>
          <w:color w:val="0000FF"/>
          <w:sz w:val="22"/>
          <w:szCs w:val="22"/>
          <w:u w:val="single"/>
        </w:rPr>
      </w:pPr>
    </w:p>
    <w:p w14:paraId="387CDC3E" w14:textId="6C7CA2F7" w:rsidR="007C446B" w:rsidRDefault="00AA27D1" w:rsidP="00AA27D1">
      <w:pPr>
        <w:widowControl w:val="0"/>
        <w:autoSpaceDE w:val="0"/>
        <w:autoSpaceDN w:val="0"/>
        <w:adjustRightInd w:val="0"/>
        <w:rPr>
          <w:b/>
          <w:bCs/>
          <w:szCs w:val="20"/>
          <w:u w:val="single"/>
        </w:rPr>
      </w:pPr>
      <w:r w:rsidRPr="00AA27D1">
        <w:rPr>
          <w:b/>
          <w:bCs/>
        </w:rPr>
        <w:t xml:space="preserve">       </w:t>
      </w:r>
      <w:r>
        <w:rPr>
          <w:rFonts w:ascii="Wingdings" w:hAnsi="Wingdings"/>
          <w:sz w:val="20"/>
        </w:rPr>
        <w:t></w:t>
      </w:r>
      <w:r w:rsidRPr="00AA27D1">
        <w:rPr>
          <w:b/>
          <w:bCs/>
        </w:rPr>
        <w:t xml:space="preserve">    </w:t>
      </w:r>
      <w:r w:rsidR="007C446B">
        <w:rPr>
          <w:b/>
          <w:bCs/>
          <w:u w:val="single"/>
        </w:rPr>
        <w:t>DELIBERATION N°</w:t>
      </w:r>
      <w:r w:rsidR="007C446B">
        <w:rPr>
          <w:b/>
          <w:bCs/>
          <w:szCs w:val="20"/>
          <w:u w:val="single"/>
        </w:rPr>
        <w:t xml:space="preserve"> 2023</w:t>
      </w:r>
      <w:r w:rsidR="007C446B" w:rsidRPr="007B3044">
        <w:rPr>
          <w:b/>
          <w:bCs/>
          <w:szCs w:val="20"/>
          <w:u w:val="single"/>
        </w:rPr>
        <w:t>/</w:t>
      </w:r>
      <w:r w:rsidR="007C446B">
        <w:rPr>
          <w:b/>
          <w:bCs/>
          <w:szCs w:val="20"/>
          <w:u w:val="single"/>
        </w:rPr>
        <w:t>44</w:t>
      </w:r>
    </w:p>
    <w:p w14:paraId="291A1529" w14:textId="77777777" w:rsidR="007C446B" w:rsidRPr="00B9662C" w:rsidRDefault="007C446B" w:rsidP="007C446B">
      <w:pPr>
        <w:widowControl w:val="0"/>
        <w:autoSpaceDE w:val="0"/>
        <w:autoSpaceDN w:val="0"/>
        <w:adjustRightInd w:val="0"/>
        <w:ind w:left="2160" w:firstLine="720"/>
        <w:rPr>
          <w:u w:val="single"/>
        </w:rPr>
      </w:pPr>
    </w:p>
    <w:p w14:paraId="68AA892E" w14:textId="77777777" w:rsidR="007C446B" w:rsidRPr="00137CC4" w:rsidRDefault="007C446B" w:rsidP="007C446B">
      <w:pPr>
        <w:pStyle w:val="Corpsdetexte"/>
      </w:pPr>
      <w:r w:rsidRPr="00137CC4">
        <w:rPr>
          <w:b/>
          <w:bCs/>
          <w:sz w:val="24"/>
        </w:rPr>
        <w:t>OBJET : vente du lot 5 du lotissement les Hauts de l’</w:t>
      </w:r>
      <w:proofErr w:type="spellStart"/>
      <w:r w:rsidRPr="00137CC4">
        <w:rPr>
          <w:b/>
          <w:bCs/>
          <w:sz w:val="24"/>
        </w:rPr>
        <w:t>Espaillou</w:t>
      </w:r>
      <w:proofErr w:type="spellEnd"/>
      <w:r w:rsidRPr="00137CC4">
        <w:t xml:space="preserve"> 2</w:t>
      </w:r>
    </w:p>
    <w:p w14:paraId="715D87E5" w14:textId="77777777" w:rsidR="007C446B" w:rsidRDefault="007C446B" w:rsidP="007C446B">
      <w:pPr>
        <w:pStyle w:val="VuConsidrant"/>
        <w:spacing w:after="0"/>
        <w:rPr>
          <w:rFonts w:ascii="Times New Roman" w:hAnsi="Times New Roman" w:cs="Times New Roman"/>
        </w:rPr>
      </w:pPr>
    </w:p>
    <w:p w14:paraId="2C334265" w14:textId="77777777" w:rsidR="007C446B" w:rsidRDefault="007C446B" w:rsidP="007C446B">
      <w:pPr>
        <w:pStyle w:val="VuConsidrant"/>
        <w:spacing w:after="0"/>
        <w:rPr>
          <w:rFonts w:ascii="Times New Roman" w:hAnsi="Times New Roman" w:cs="Times New Roman"/>
          <w:bCs/>
          <w:sz w:val="24"/>
          <w:szCs w:val="24"/>
        </w:rPr>
      </w:pPr>
      <w:bookmarkStart w:id="6" w:name="_Hlk139358349"/>
      <w:r>
        <w:rPr>
          <w:rFonts w:ascii="Times New Roman" w:hAnsi="Times New Roman" w:cs="Times New Roman"/>
          <w:bCs/>
          <w:sz w:val="24"/>
          <w:szCs w:val="24"/>
        </w:rPr>
        <w:t>Vu la délibération du Conseil Municipal n°2022/006 en date du 10 février 2022 ;</w:t>
      </w:r>
    </w:p>
    <w:p w14:paraId="4586ED3D" w14:textId="77777777" w:rsidR="007C446B" w:rsidRDefault="007C446B" w:rsidP="007C446B">
      <w:pPr>
        <w:pStyle w:val="VuConsidrant"/>
        <w:spacing w:after="0"/>
        <w:rPr>
          <w:rFonts w:ascii="Times New Roman" w:hAnsi="Times New Roman" w:cs="Times New Roman"/>
          <w:bCs/>
          <w:sz w:val="24"/>
          <w:szCs w:val="24"/>
        </w:rPr>
      </w:pPr>
    </w:p>
    <w:p w14:paraId="6448211D" w14:textId="77777777" w:rsidR="007C446B" w:rsidRDefault="007C446B" w:rsidP="007C446B">
      <w:pPr>
        <w:jc w:val="both"/>
        <w:rPr>
          <w:rFonts w:ascii="Arial" w:hAnsi="Arial" w:cs="Arial"/>
          <w:iCs/>
          <w:sz w:val="16"/>
          <w:szCs w:val="16"/>
        </w:rPr>
      </w:pPr>
    </w:p>
    <w:p w14:paraId="3E2B3B37" w14:textId="0B2D831B" w:rsidR="007C446B" w:rsidRDefault="007C446B" w:rsidP="007C446B">
      <w:pPr>
        <w:jc w:val="both"/>
        <w:rPr>
          <w:bCs/>
          <w:sz w:val="22"/>
          <w:szCs w:val="22"/>
        </w:rPr>
      </w:pPr>
      <w:r>
        <w:rPr>
          <w:sz w:val="22"/>
          <w:szCs w:val="22"/>
        </w:rPr>
        <w:t>Monsieur</w:t>
      </w:r>
      <w:r>
        <w:rPr>
          <w:b/>
          <w:sz w:val="22"/>
          <w:szCs w:val="22"/>
        </w:rPr>
        <w:t xml:space="preserve"> </w:t>
      </w:r>
      <w:r>
        <w:rPr>
          <w:sz w:val="22"/>
          <w:szCs w:val="22"/>
        </w:rPr>
        <w:t xml:space="preserve">le Maire informe le conseil que </w:t>
      </w:r>
      <w:r>
        <w:rPr>
          <w:bCs/>
          <w:sz w:val="22"/>
          <w:szCs w:val="22"/>
        </w:rPr>
        <w:t>Monsieur GARAT Thibaut et Madame BOITEUX Charline se portent acquéreurs du lot 5 des Hauts de l’</w:t>
      </w:r>
      <w:proofErr w:type="spellStart"/>
      <w:r>
        <w:rPr>
          <w:bCs/>
          <w:sz w:val="22"/>
          <w:szCs w:val="22"/>
        </w:rPr>
        <w:t>Espaillou</w:t>
      </w:r>
      <w:proofErr w:type="spellEnd"/>
      <w:r>
        <w:rPr>
          <w:bCs/>
          <w:sz w:val="22"/>
          <w:szCs w:val="22"/>
        </w:rPr>
        <w:t xml:space="preserve"> 2.</w:t>
      </w:r>
    </w:p>
    <w:p w14:paraId="1B8B731E" w14:textId="77777777" w:rsidR="007C446B" w:rsidRDefault="007C446B" w:rsidP="007C446B">
      <w:pPr>
        <w:jc w:val="both"/>
        <w:rPr>
          <w:bCs/>
          <w:sz w:val="22"/>
          <w:szCs w:val="22"/>
        </w:rPr>
      </w:pPr>
    </w:p>
    <w:p w14:paraId="4FCBF9F9" w14:textId="77777777" w:rsidR="007C446B" w:rsidRDefault="007C446B" w:rsidP="007C446B">
      <w:pPr>
        <w:jc w:val="both"/>
        <w:rPr>
          <w:sz w:val="22"/>
          <w:szCs w:val="22"/>
        </w:rPr>
      </w:pPr>
      <w:r>
        <w:rPr>
          <w:bCs/>
          <w:sz w:val="22"/>
          <w:szCs w:val="22"/>
        </w:rPr>
        <w:t xml:space="preserve">Monsieur le Maire précise aux élus que le lot 5 fait une surface de 583 m2, il est </w:t>
      </w:r>
      <w:r>
        <w:rPr>
          <w:sz w:val="22"/>
          <w:szCs w:val="22"/>
        </w:rPr>
        <w:t>au prix de 32 000 Euros.</w:t>
      </w:r>
    </w:p>
    <w:p w14:paraId="5F41A883" w14:textId="77777777" w:rsidR="007C446B" w:rsidRDefault="007C446B" w:rsidP="007C446B">
      <w:pPr>
        <w:jc w:val="both"/>
        <w:rPr>
          <w:sz w:val="22"/>
          <w:szCs w:val="22"/>
        </w:rPr>
      </w:pPr>
    </w:p>
    <w:p w14:paraId="74EA885F" w14:textId="77777777" w:rsidR="007C446B" w:rsidRDefault="007C446B" w:rsidP="007C446B">
      <w:pPr>
        <w:autoSpaceDE w:val="0"/>
        <w:autoSpaceDN w:val="0"/>
        <w:adjustRightInd w:val="0"/>
        <w:jc w:val="both"/>
        <w:rPr>
          <w:color w:val="000000"/>
        </w:rPr>
      </w:pPr>
      <w:r>
        <w:rPr>
          <w:b/>
          <w:bCs/>
          <w:color w:val="000000"/>
        </w:rPr>
        <w:t xml:space="preserve">Monsieur le Maire </w:t>
      </w:r>
      <w:r>
        <w:rPr>
          <w:rFonts w:ascii="TimesNewRomanPSMT" w:hAnsi="TimesNewRomanPSMT" w:cs="TimesNewRomanPSMT"/>
          <w:color w:val="000000"/>
        </w:rPr>
        <w:t xml:space="preserve">demande aux élus de donner leur avis sur la demande d’acquisition et de l’habiliter à procéder à toutes les formalités nécessaires pour l’établissement de l’acte de vente </w:t>
      </w:r>
      <w:r>
        <w:rPr>
          <w:color w:val="000000"/>
        </w:rPr>
        <w:t>à venir dans le cas où ils y seraient favorables.</w:t>
      </w:r>
    </w:p>
    <w:p w14:paraId="647E9C18" w14:textId="77777777" w:rsidR="007C446B" w:rsidRDefault="007C446B" w:rsidP="007C446B">
      <w:pPr>
        <w:autoSpaceDE w:val="0"/>
        <w:autoSpaceDN w:val="0"/>
        <w:adjustRightInd w:val="0"/>
        <w:jc w:val="both"/>
        <w:rPr>
          <w:color w:val="000000"/>
        </w:rPr>
      </w:pPr>
    </w:p>
    <w:p w14:paraId="68374106" w14:textId="0EF8709E" w:rsidR="007C446B" w:rsidRDefault="007C446B" w:rsidP="007C446B">
      <w:pPr>
        <w:autoSpaceDE w:val="0"/>
        <w:autoSpaceDN w:val="0"/>
        <w:adjustRightInd w:val="0"/>
        <w:jc w:val="both"/>
        <w:rPr>
          <w:b/>
          <w:bCs/>
          <w:color w:val="000000"/>
        </w:rPr>
      </w:pPr>
      <w:r>
        <w:rPr>
          <w:rFonts w:ascii="TimesNewRomanPS-BoldMT" w:hAnsi="TimesNewRomanPS-BoldMT" w:cs="TimesNewRomanPS-BoldMT"/>
          <w:b/>
          <w:bCs/>
          <w:color w:val="000000"/>
        </w:rPr>
        <w:t xml:space="preserve">Après en avoir délibéré, le Conseil Municipal, à </w:t>
      </w:r>
      <w:r w:rsidR="003E0A09">
        <w:rPr>
          <w:rFonts w:ascii="TimesNewRomanPS-BoldMT" w:hAnsi="TimesNewRomanPS-BoldMT" w:cs="TimesNewRomanPS-BoldMT"/>
          <w:b/>
          <w:bCs/>
          <w:color w:val="000000"/>
        </w:rPr>
        <w:t>11</w:t>
      </w:r>
      <w:r>
        <w:rPr>
          <w:rFonts w:ascii="TimesNewRomanPS-BoldMT" w:hAnsi="TimesNewRomanPS-BoldMT" w:cs="TimesNewRomanPS-BoldMT"/>
          <w:b/>
          <w:bCs/>
          <w:color w:val="000000"/>
        </w:rPr>
        <w:t xml:space="preserve"> voix POUR, </w:t>
      </w:r>
      <w:r w:rsidR="003E0A09">
        <w:rPr>
          <w:rFonts w:ascii="TimesNewRomanPS-BoldMT" w:hAnsi="TimesNewRomanPS-BoldMT" w:cs="TimesNewRomanPS-BoldMT"/>
          <w:b/>
          <w:bCs/>
          <w:color w:val="000000"/>
        </w:rPr>
        <w:t>0</w:t>
      </w:r>
      <w:r>
        <w:rPr>
          <w:rFonts w:ascii="TimesNewRomanPS-BoldMT" w:hAnsi="TimesNewRomanPS-BoldMT" w:cs="TimesNewRomanPS-BoldMT"/>
          <w:b/>
          <w:bCs/>
          <w:color w:val="000000"/>
        </w:rPr>
        <w:t xml:space="preserve"> voix CONTRE et </w:t>
      </w:r>
      <w:r w:rsidR="003E0A09">
        <w:rPr>
          <w:rFonts w:ascii="TimesNewRomanPS-BoldMT" w:hAnsi="TimesNewRomanPS-BoldMT" w:cs="TimesNewRomanPS-BoldMT"/>
          <w:b/>
          <w:bCs/>
          <w:color w:val="000000"/>
        </w:rPr>
        <w:t>1</w:t>
      </w:r>
      <w:r>
        <w:rPr>
          <w:rFonts w:ascii="TimesNewRomanPS-BoldMT" w:hAnsi="TimesNewRomanPS-BoldMT" w:cs="TimesNewRomanPS-BoldMT"/>
          <w:b/>
          <w:bCs/>
          <w:color w:val="000000"/>
        </w:rPr>
        <w:t xml:space="preserve"> VOIX ABSTENTION, décide </w:t>
      </w:r>
      <w:r>
        <w:rPr>
          <w:b/>
          <w:bCs/>
          <w:color w:val="000000"/>
        </w:rPr>
        <w:t>:</w:t>
      </w:r>
    </w:p>
    <w:p w14:paraId="2AC66A22" w14:textId="77777777" w:rsidR="007C446B" w:rsidRDefault="007C446B" w:rsidP="007C446B">
      <w:pPr>
        <w:autoSpaceDE w:val="0"/>
        <w:autoSpaceDN w:val="0"/>
        <w:adjustRightInd w:val="0"/>
        <w:jc w:val="both"/>
        <w:rPr>
          <w:b/>
          <w:bCs/>
          <w:color w:val="000000"/>
        </w:rPr>
      </w:pPr>
    </w:p>
    <w:p w14:paraId="0E291E45" w14:textId="1D8AA41D" w:rsidR="00137CC4" w:rsidRDefault="00137CC4" w:rsidP="00137CC4">
      <w:pPr>
        <w:pStyle w:val="Paragraphedeliste"/>
        <w:numPr>
          <w:ilvl w:val="0"/>
          <w:numId w:val="27"/>
        </w:numPr>
        <w:autoSpaceDE w:val="0"/>
        <w:autoSpaceDN w:val="0"/>
        <w:adjustRightInd w:val="0"/>
        <w:jc w:val="both"/>
        <w:rPr>
          <w:color w:val="000000"/>
        </w:rPr>
      </w:pPr>
      <w:r>
        <w:rPr>
          <w:b/>
          <w:bCs/>
          <w:color w:val="000000"/>
        </w:rPr>
        <w:t xml:space="preserve">De vendre </w:t>
      </w:r>
      <w:r>
        <w:rPr>
          <w:color w:val="000000"/>
        </w:rPr>
        <w:t xml:space="preserve">le lot n°2, </w:t>
      </w:r>
      <w:r>
        <w:rPr>
          <w:rFonts w:ascii="TimesNewRomanPSMT" w:hAnsi="TimesNewRomanPSMT" w:cs="TimesNewRomanPSMT"/>
          <w:color w:val="000000"/>
        </w:rPr>
        <w:t xml:space="preserve">d’une superficie de </w:t>
      </w:r>
      <w:r w:rsidR="003E0A09">
        <w:rPr>
          <w:color w:val="000000"/>
        </w:rPr>
        <w:t>56</w:t>
      </w:r>
      <w:r>
        <w:rPr>
          <w:color w:val="000000"/>
        </w:rPr>
        <w:t xml:space="preserve">5 m² moyennant le prix de </w:t>
      </w:r>
      <w:r w:rsidR="003E0A09">
        <w:rPr>
          <w:color w:val="000000"/>
        </w:rPr>
        <w:t>3</w:t>
      </w:r>
      <w:r>
        <w:rPr>
          <w:color w:val="000000"/>
        </w:rPr>
        <w:t>2 000</w:t>
      </w:r>
      <w:r>
        <w:rPr>
          <w:color w:val="000000"/>
          <w:vertAlign w:val="superscript"/>
        </w:rPr>
        <w:t xml:space="preserve"> </w:t>
      </w:r>
      <w:r>
        <w:rPr>
          <w:color w:val="000000"/>
        </w:rPr>
        <w:t>Euros à</w:t>
      </w:r>
      <w:r>
        <w:rPr>
          <w:rFonts w:ascii="TimesNewRomanPSMT" w:hAnsi="TimesNewRomanPSMT" w:cs="TimesNewRomanPSMT"/>
          <w:color w:val="000000"/>
        </w:rPr>
        <w:t xml:space="preserve"> </w:t>
      </w:r>
      <w:r w:rsidR="00BC6142">
        <w:rPr>
          <w:bCs/>
          <w:sz w:val="22"/>
          <w:szCs w:val="22"/>
        </w:rPr>
        <w:t xml:space="preserve">Monsieur GARAT Thibaut et Madame BOITEUX Charline </w:t>
      </w:r>
    </w:p>
    <w:p w14:paraId="5A7B06B8" w14:textId="77777777" w:rsidR="00137CC4" w:rsidRDefault="00137CC4" w:rsidP="00137CC4">
      <w:pPr>
        <w:pStyle w:val="Paragraphedeliste"/>
        <w:numPr>
          <w:ilvl w:val="0"/>
          <w:numId w:val="27"/>
        </w:numPr>
        <w:autoSpaceDE w:val="0"/>
        <w:autoSpaceDN w:val="0"/>
        <w:adjustRightInd w:val="0"/>
        <w:jc w:val="both"/>
        <w:rPr>
          <w:rFonts w:ascii="TimesNewRomanPSMT" w:hAnsi="TimesNewRomanPSMT" w:cs="TimesNewRomanPSMT"/>
          <w:color w:val="000000"/>
        </w:rPr>
      </w:pPr>
      <w:r>
        <w:rPr>
          <w:b/>
          <w:bCs/>
          <w:color w:val="000000"/>
        </w:rPr>
        <w:lastRenderedPageBreak/>
        <w:t xml:space="preserve">De confier </w:t>
      </w:r>
      <w:r>
        <w:rPr>
          <w:rFonts w:ascii="TimesNewRomanPSMT" w:hAnsi="TimesNewRomanPSMT" w:cs="TimesNewRomanPSMT"/>
          <w:color w:val="000000"/>
        </w:rPr>
        <w:t>toutes délégations de pouvoir et de signature à Monsieur le Maire pour s’occuper des formalités nécessaires à la signature de l’acte de vente.</w:t>
      </w:r>
    </w:p>
    <w:p w14:paraId="3CBDAFE3" w14:textId="77777777" w:rsidR="00137CC4" w:rsidRDefault="00137CC4" w:rsidP="00137CC4">
      <w:pPr>
        <w:pStyle w:val="Paragraphedeliste"/>
        <w:numPr>
          <w:ilvl w:val="0"/>
          <w:numId w:val="27"/>
        </w:numPr>
        <w:autoSpaceDE w:val="0"/>
        <w:autoSpaceDN w:val="0"/>
        <w:adjustRightInd w:val="0"/>
        <w:jc w:val="both"/>
        <w:rPr>
          <w:color w:val="000000"/>
        </w:rPr>
      </w:pPr>
      <w:r>
        <w:rPr>
          <w:rFonts w:ascii="TimesNewRomanPS-BoldMT" w:hAnsi="TimesNewRomanPS-BoldMT" w:cs="TimesNewRomanPS-BoldMT"/>
          <w:b/>
          <w:bCs/>
          <w:color w:val="000000"/>
        </w:rPr>
        <w:t xml:space="preserve">D’autoriser </w:t>
      </w:r>
      <w:r>
        <w:rPr>
          <w:color w:val="000000"/>
        </w:rPr>
        <w:t>Monsieur le Maire à prendre toutes les décisions liées à cette délibération et à signer les documents y afférents.</w:t>
      </w:r>
    </w:p>
    <w:p w14:paraId="4D02C82E" w14:textId="2D46BF64" w:rsidR="007C446B" w:rsidRDefault="007C446B" w:rsidP="00137CC4">
      <w:pPr>
        <w:pStyle w:val="Paragraphedeliste"/>
        <w:autoSpaceDE w:val="0"/>
        <w:autoSpaceDN w:val="0"/>
        <w:adjustRightInd w:val="0"/>
        <w:ind w:left="720"/>
        <w:jc w:val="both"/>
        <w:rPr>
          <w:color w:val="000000"/>
        </w:rPr>
      </w:pPr>
    </w:p>
    <w:bookmarkEnd w:id="6"/>
    <w:p w14:paraId="7EC67C5A" w14:textId="77777777" w:rsidR="007C446B" w:rsidRDefault="007C446B" w:rsidP="007C446B">
      <w:pPr>
        <w:pStyle w:val="Style1"/>
        <w:widowControl w:val="0"/>
        <w:numPr>
          <w:ilvl w:val="0"/>
          <w:numId w:val="0"/>
        </w:numPr>
        <w:overflowPunct/>
        <w:autoSpaceDE w:val="0"/>
        <w:autoSpaceDN w:val="0"/>
        <w:adjustRightInd w:val="0"/>
        <w:spacing w:after="0" w:line="240" w:lineRule="auto"/>
        <w:ind w:right="29"/>
        <w:jc w:val="left"/>
        <w:rPr>
          <w:rFonts w:ascii="LiberationSans" w:hAnsi="LiberationSans" w:cs="LiberationSans"/>
          <w:color w:val="000000"/>
          <w:sz w:val="22"/>
          <w:szCs w:val="22"/>
        </w:rPr>
      </w:pPr>
    </w:p>
    <w:p w14:paraId="1F9D7B43" w14:textId="77777777" w:rsidR="007C446B" w:rsidRDefault="007C446B" w:rsidP="007C446B">
      <w:pPr>
        <w:pStyle w:val="delibtitre"/>
        <w:rPr>
          <w:rFonts w:ascii="Calibri" w:hAnsi="Calibri" w:cs="Calibri"/>
          <w:color w:val="333333"/>
        </w:rPr>
      </w:pPr>
      <w:r>
        <w:rPr>
          <w:rFonts w:ascii="Calibri" w:hAnsi="Calibri" w:cs="Calibri"/>
          <w:color w:val="333333"/>
        </w:rPr>
        <w:t>Fait et délibéré, à Sainte-Juliette, les jours, mois et an susdits</w:t>
      </w:r>
    </w:p>
    <w:p w14:paraId="777C9491" w14:textId="77777777" w:rsidR="00AA27D1" w:rsidRDefault="00AA27D1" w:rsidP="007C446B">
      <w:pPr>
        <w:pStyle w:val="delibtitre"/>
        <w:rPr>
          <w:rFonts w:ascii="Calibri" w:hAnsi="Calibri" w:cs="Calibri"/>
          <w:color w:val="333333"/>
        </w:rPr>
      </w:pPr>
    </w:p>
    <w:p w14:paraId="5A535088" w14:textId="380D55DF" w:rsidR="00AA27D1" w:rsidRDefault="00AA27D1" w:rsidP="00AA27D1">
      <w:pPr>
        <w:widowControl w:val="0"/>
        <w:tabs>
          <w:tab w:val="left" w:pos="4536"/>
        </w:tabs>
        <w:autoSpaceDE w:val="0"/>
        <w:ind w:right="567"/>
        <w:jc w:val="both"/>
        <w:rPr>
          <w:rFonts w:ascii="Arial" w:hAnsi="Arial" w:cs="Arial"/>
          <w:b/>
          <w:bCs/>
          <w:color w:val="0000FF"/>
          <w:sz w:val="22"/>
          <w:szCs w:val="22"/>
          <w:u w:val="single"/>
        </w:rPr>
      </w:pPr>
    </w:p>
    <w:p w14:paraId="1B13F2FC" w14:textId="77777777" w:rsidR="00274288" w:rsidRDefault="00274288" w:rsidP="00AA27D1">
      <w:pPr>
        <w:widowControl w:val="0"/>
        <w:tabs>
          <w:tab w:val="left" w:pos="4536"/>
        </w:tabs>
        <w:autoSpaceDE w:val="0"/>
        <w:ind w:right="567"/>
        <w:jc w:val="both"/>
        <w:rPr>
          <w:rFonts w:ascii="Arial" w:hAnsi="Arial" w:cs="Arial"/>
          <w:b/>
          <w:bCs/>
          <w:color w:val="0000FF"/>
          <w:sz w:val="22"/>
          <w:szCs w:val="22"/>
          <w:u w:val="single"/>
        </w:rPr>
      </w:pPr>
    </w:p>
    <w:p w14:paraId="09173E8A" w14:textId="77777777" w:rsidR="00274288" w:rsidRDefault="00274288" w:rsidP="00AA27D1">
      <w:pPr>
        <w:widowControl w:val="0"/>
        <w:tabs>
          <w:tab w:val="left" w:pos="4536"/>
        </w:tabs>
        <w:autoSpaceDE w:val="0"/>
        <w:ind w:right="567"/>
        <w:jc w:val="both"/>
        <w:rPr>
          <w:rFonts w:ascii="Arial" w:hAnsi="Arial" w:cs="Arial"/>
          <w:b/>
          <w:bCs/>
          <w:color w:val="0000FF"/>
          <w:sz w:val="22"/>
          <w:szCs w:val="22"/>
          <w:u w:val="single"/>
        </w:rPr>
      </w:pPr>
    </w:p>
    <w:p w14:paraId="77F265E0" w14:textId="77777777" w:rsidR="00274288" w:rsidRDefault="00274288" w:rsidP="00AA27D1">
      <w:pPr>
        <w:widowControl w:val="0"/>
        <w:tabs>
          <w:tab w:val="left" w:pos="4536"/>
        </w:tabs>
        <w:autoSpaceDE w:val="0"/>
        <w:ind w:right="567"/>
        <w:jc w:val="both"/>
        <w:rPr>
          <w:rFonts w:ascii="Arial" w:hAnsi="Arial" w:cs="Arial"/>
          <w:b/>
          <w:bCs/>
          <w:color w:val="0000FF"/>
          <w:sz w:val="22"/>
          <w:szCs w:val="22"/>
          <w:u w:val="single"/>
        </w:rPr>
      </w:pPr>
    </w:p>
    <w:p w14:paraId="61E8F456" w14:textId="77777777" w:rsidR="00274288" w:rsidRDefault="00274288" w:rsidP="00AA27D1">
      <w:pPr>
        <w:widowControl w:val="0"/>
        <w:tabs>
          <w:tab w:val="left" w:pos="4536"/>
        </w:tabs>
        <w:autoSpaceDE w:val="0"/>
        <w:ind w:right="567"/>
        <w:jc w:val="both"/>
        <w:rPr>
          <w:rFonts w:ascii="Arial" w:hAnsi="Arial" w:cs="Arial"/>
          <w:b/>
          <w:bCs/>
          <w:color w:val="0000FF"/>
          <w:sz w:val="22"/>
          <w:szCs w:val="22"/>
          <w:u w:val="single"/>
        </w:rPr>
      </w:pPr>
    </w:p>
    <w:p w14:paraId="32881A7E" w14:textId="77777777" w:rsidR="00274288" w:rsidRDefault="00274288" w:rsidP="00AA27D1">
      <w:pPr>
        <w:widowControl w:val="0"/>
        <w:tabs>
          <w:tab w:val="left" w:pos="4536"/>
        </w:tabs>
        <w:autoSpaceDE w:val="0"/>
        <w:ind w:right="567"/>
        <w:jc w:val="both"/>
        <w:rPr>
          <w:rFonts w:ascii="Arial" w:hAnsi="Arial" w:cs="Arial"/>
          <w:b/>
          <w:bCs/>
          <w:color w:val="0000FF"/>
          <w:sz w:val="22"/>
          <w:szCs w:val="22"/>
          <w:u w:val="single"/>
        </w:rPr>
      </w:pPr>
    </w:p>
    <w:p w14:paraId="452D71F5" w14:textId="4D20A5A9" w:rsidR="00137CC4" w:rsidRPr="00AA27D1" w:rsidRDefault="00D64AD3" w:rsidP="00AA27D1">
      <w:pPr>
        <w:pStyle w:val="Paragraphedeliste"/>
        <w:widowControl w:val="0"/>
        <w:numPr>
          <w:ilvl w:val="0"/>
          <w:numId w:val="24"/>
        </w:numPr>
        <w:tabs>
          <w:tab w:val="left" w:pos="4536"/>
        </w:tabs>
        <w:autoSpaceDE w:val="0"/>
        <w:ind w:right="567"/>
        <w:jc w:val="both"/>
        <w:rPr>
          <w:rFonts w:ascii="Arial" w:hAnsi="Arial" w:cs="Arial"/>
          <w:b/>
          <w:bCs/>
          <w:color w:val="0000FF"/>
          <w:sz w:val="22"/>
          <w:szCs w:val="22"/>
          <w:u w:val="single"/>
        </w:rPr>
      </w:pPr>
      <w:r w:rsidRPr="00AA27D1">
        <w:rPr>
          <w:rFonts w:ascii="Arial" w:hAnsi="Arial" w:cs="Arial"/>
          <w:b/>
          <w:bCs/>
          <w:color w:val="0000FF"/>
          <w:sz w:val="22"/>
          <w:szCs w:val="22"/>
          <w:u w:val="single"/>
        </w:rPr>
        <w:t xml:space="preserve">N° 2023/036:  </w:t>
      </w:r>
      <w:r w:rsidR="00137CC4" w:rsidRPr="00AA27D1">
        <w:rPr>
          <w:rFonts w:ascii="Arial" w:hAnsi="Arial" w:cs="Arial"/>
          <w:b/>
          <w:bCs/>
          <w:color w:val="0000FF"/>
          <w:sz w:val="22"/>
          <w:szCs w:val="22"/>
          <w:u w:val="single"/>
        </w:rPr>
        <w:t xml:space="preserve">Mise à disposition à titre gracieux de la salle des fêtes de Sainte </w:t>
      </w:r>
      <w:proofErr w:type="gramStart"/>
      <w:r w:rsidR="00137CC4" w:rsidRPr="00AA27D1">
        <w:rPr>
          <w:rFonts w:ascii="Arial" w:hAnsi="Arial" w:cs="Arial"/>
          <w:b/>
          <w:bCs/>
          <w:color w:val="0000FF"/>
          <w:sz w:val="22"/>
          <w:szCs w:val="22"/>
          <w:u w:val="single"/>
        </w:rPr>
        <w:t>Juliette  au</w:t>
      </w:r>
      <w:proofErr w:type="gramEnd"/>
      <w:r w:rsidR="00137CC4" w:rsidRPr="00AA27D1">
        <w:rPr>
          <w:rFonts w:ascii="Arial" w:hAnsi="Arial" w:cs="Arial"/>
          <w:b/>
          <w:bCs/>
          <w:color w:val="0000FF"/>
          <w:sz w:val="22"/>
          <w:szCs w:val="22"/>
          <w:u w:val="single"/>
        </w:rPr>
        <w:t xml:space="preserve"> bénéfice d’une association de l’association </w:t>
      </w:r>
      <w:proofErr w:type="spellStart"/>
      <w:r w:rsidR="00137CC4" w:rsidRPr="00AA27D1">
        <w:rPr>
          <w:rFonts w:ascii="Arial" w:hAnsi="Arial" w:cs="Arial"/>
          <w:b/>
          <w:bCs/>
          <w:color w:val="0000FF"/>
          <w:sz w:val="22"/>
          <w:szCs w:val="22"/>
          <w:u w:val="single"/>
        </w:rPr>
        <w:t>Aid’Afrique</w:t>
      </w:r>
      <w:proofErr w:type="spellEnd"/>
      <w:r w:rsidR="00137CC4" w:rsidRPr="00AA27D1">
        <w:rPr>
          <w:rFonts w:ascii="Arial" w:hAnsi="Arial" w:cs="Arial"/>
          <w:b/>
          <w:bCs/>
          <w:color w:val="0000FF"/>
          <w:sz w:val="22"/>
          <w:szCs w:val="22"/>
          <w:u w:val="single"/>
        </w:rPr>
        <w:t xml:space="preserve"> pour une soirée caritative </w:t>
      </w:r>
    </w:p>
    <w:p w14:paraId="0968168E" w14:textId="77777777" w:rsidR="00137CC4" w:rsidRDefault="00137CC4" w:rsidP="00137CC4">
      <w:pPr>
        <w:widowControl w:val="0"/>
        <w:tabs>
          <w:tab w:val="left" w:pos="4536"/>
        </w:tabs>
        <w:autoSpaceDE w:val="0"/>
        <w:ind w:right="567"/>
        <w:jc w:val="both"/>
        <w:rPr>
          <w:rFonts w:ascii="Arial" w:hAnsi="Arial" w:cs="Arial"/>
          <w:b/>
          <w:bCs/>
          <w:color w:val="0000FF"/>
          <w:sz w:val="22"/>
          <w:szCs w:val="22"/>
          <w:u w:val="single"/>
        </w:rPr>
      </w:pPr>
    </w:p>
    <w:p w14:paraId="5F21A1AD" w14:textId="2AAFB653" w:rsidR="00FD3C5C" w:rsidRDefault="00FD3C5C" w:rsidP="00FD3C5C">
      <w:pPr>
        <w:widowControl w:val="0"/>
        <w:autoSpaceDE w:val="0"/>
        <w:autoSpaceDN w:val="0"/>
        <w:adjustRightInd w:val="0"/>
        <w:rPr>
          <w:b/>
          <w:bCs/>
          <w:szCs w:val="20"/>
          <w:u w:val="single"/>
        </w:rPr>
      </w:pPr>
      <w:r w:rsidRPr="00492171">
        <w:rPr>
          <w:b/>
          <w:bCs/>
        </w:rPr>
        <w:t xml:space="preserve">            </w:t>
      </w:r>
      <w:proofErr w:type="gramStart"/>
      <w:r w:rsidR="00492171">
        <w:rPr>
          <w:rFonts w:ascii="Wingdings" w:hAnsi="Wingdings"/>
          <w:sz w:val="20"/>
        </w:rPr>
        <w:t></w:t>
      </w:r>
      <w:r w:rsidRPr="00492171">
        <w:rPr>
          <w:b/>
          <w:bCs/>
        </w:rPr>
        <w:t xml:space="preserve">  </w:t>
      </w:r>
      <w:r>
        <w:rPr>
          <w:b/>
          <w:bCs/>
          <w:u w:val="single"/>
        </w:rPr>
        <w:t>DELIBERATION</w:t>
      </w:r>
      <w:proofErr w:type="gramEnd"/>
      <w:r>
        <w:rPr>
          <w:b/>
          <w:bCs/>
          <w:u w:val="single"/>
        </w:rPr>
        <w:t xml:space="preserve"> N°</w:t>
      </w:r>
      <w:r>
        <w:rPr>
          <w:b/>
          <w:bCs/>
          <w:szCs w:val="20"/>
          <w:u w:val="single"/>
        </w:rPr>
        <w:t xml:space="preserve"> 2023</w:t>
      </w:r>
      <w:r w:rsidRPr="007B3044">
        <w:rPr>
          <w:b/>
          <w:bCs/>
          <w:szCs w:val="20"/>
          <w:u w:val="single"/>
        </w:rPr>
        <w:t>/</w:t>
      </w:r>
      <w:r>
        <w:rPr>
          <w:b/>
          <w:bCs/>
          <w:szCs w:val="20"/>
          <w:u w:val="single"/>
        </w:rPr>
        <w:t>4</w:t>
      </w:r>
      <w:r w:rsidR="00B50A74">
        <w:rPr>
          <w:b/>
          <w:bCs/>
          <w:szCs w:val="20"/>
          <w:u w:val="single"/>
        </w:rPr>
        <w:t>5</w:t>
      </w:r>
    </w:p>
    <w:p w14:paraId="28446628" w14:textId="77777777" w:rsidR="00FD3C5C" w:rsidRDefault="00FD3C5C" w:rsidP="00FD3C5C">
      <w:pPr>
        <w:widowControl w:val="0"/>
        <w:autoSpaceDE w:val="0"/>
        <w:autoSpaceDN w:val="0"/>
        <w:adjustRightInd w:val="0"/>
        <w:ind w:left="2160" w:firstLine="720"/>
        <w:rPr>
          <w:b/>
          <w:bCs/>
          <w:szCs w:val="20"/>
          <w:u w:val="single"/>
        </w:rPr>
      </w:pPr>
    </w:p>
    <w:p w14:paraId="630FCD1E" w14:textId="31F258C8" w:rsidR="00FD3C5C" w:rsidRDefault="00492171" w:rsidP="00FD3C5C">
      <w:pPr>
        <w:jc w:val="both"/>
        <w:rPr>
          <w:rFonts w:ascii="Arial" w:hAnsi="Arial" w:cs="Arial"/>
          <w:b/>
        </w:rPr>
      </w:pPr>
      <w:r>
        <w:rPr>
          <w:b/>
          <w:bCs/>
        </w:rPr>
        <w:t xml:space="preserve">             </w:t>
      </w:r>
      <w:r w:rsidR="00FD3C5C">
        <w:rPr>
          <w:b/>
          <w:bCs/>
        </w:rPr>
        <w:t xml:space="preserve">OBJET : </w:t>
      </w:r>
      <w:r w:rsidR="00FD3C5C">
        <w:rPr>
          <w:rFonts w:ascii="Arial" w:hAnsi="Arial" w:cs="Arial"/>
          <w:b/>
        </w:rPr>
        <w:t xml:space="preserve">Mise à disposition gratuite de la salle des fêtes au profit de l’association </w:t>
      </w:r>
      <w:proofErr w:type="spellStart"/>
      <w:r w:rsidR="00FD3C5C">
        <w:rPr>
          <w:rFonts w:ascii="Arial" w:hAnsi="Arial" w:cs="Arial"/>
          <w:b/>
        </w:rPr>
        <w:t>Aid’Afrique</w:t>
      </w:r>
      <w:proofErr w:type="spellEnd"/>
      <w:r w:rsidR="00FD3C5C">
        <w:rPr>
          <w:rFonts w:ascii="Arial" w:hAnsi="Arial" w:cs="Arial"/>
          <w:b/>
        </w:rPr>
        <w:t xml:space="preserve"> pour une soirée caritative</w:t>
      </w:r>
      <w:r w:rsidR="00B50A74">
        <w:rPr>
          <w:rFonts w:ascii="Arial" w:hAnsi="Arial" w:cs="Arial"/>
          <w:b/>
        </w:rPr>
        <w:t>.</w:t>
      </w:r>
    </w:p>
    <w:p w14:paraId="703CE7C4" w14:textId="77777777" w:rsidR="00FD3C5C" w:rsidRDefault="00FD3C5C" w:rsidP="00FD3C5C">
      <w:pPr>
        <w:jc w:val="both"/>
        <w:rPr>
          <w:rFonts w:ascii="Arial" w:hAnsi="Arial" w:cs="Arial"/>
          <w:b/>
        </w:rPr>
      </w:pPr>
    </w:p>
    <w:p w14:paraId="6B942B4F" w14:textId="77777777" w:rsidR="00FD3C5C" w:rsidRDefault="00FD3C5C" w:rsidP="00FD3C5C">
      <w:pPr>
        <w:jc w:val="both"/>
        <w:rPr>
          <w:rFonts w:ascii="Arial" w:hAnsi="Arial" w:cs="Arial"/>
          <w:b/>
        </w:rPr>
      </w:pPr>
    </w:p>
    <w:p w14:paraId="2E4E5F20" w14:textId="2B52FDDC" w:rsidR="00FD3C5C" w:rsidRDefault="00FD3C5C" w:rsidP="00FD3C5C">
      <w:pPr>
        <w:spacing w:line="312" w:lineRule="auto"/>
        <w:ind w:right="103"/>
        <w:jc w:val="both"/>
        <w:rPr>
          <w:rFonts w:ascii="Arial" w:hAnsi="Arial" w:cs="Arial"/>
        </w:rPr>
      </w:pPr>
      <w:r w:rsidRPr="0051119E">
        <w:rPr>
          <w:rFonts w:ascii="Arial" w:hAnsi="Arial" w:cs="Arial"/>
        </w:rPr>
        <w:t>M</w:t>
      </w:r>
      <w:r>
        <w:rPr>
          <w:rFonts w:ascii="Arial" w:hAnsi="Arial" w:cs="Arial"/>
        </w:rPr>
        <w:t xml:space="preserve">r le </w:t>
      </w:r>
      <w:r w:rsidRPr="0051119E">
        <w:rPr>
          <w:rFonts w:ascii="Arial" w:hAnsi="Arial" w:cs="Arial"/>
        </w:rPr>
        <w:t>Maire</w:t>
      </w:r>
      <w:r>
        <w:rPr>
          <w:rFonts w:ascii="Arial" w:hAnsi="Arial" w:cs="Arial"/>
        </w:rPr>
        <w:t xml:space="preserve"> expose la demande de mettre </w:t>
      </w:r>
      <w:proofErr w:type="spellStart"/>
      <w:proofErr w:type="gramStart"/>
      <w:r>
        <w:rPr>
          <w:rFonts w:ascii="Arial" w:hAnsi="Arial" w:cs="Arial"/>
        </w:rPr>
        <w:t>a</w:t>
      </w:r>
      <w:proofErr w:type="spellEnd"/>
      <w:proofErr w:type="gramEnd"/>
      <w:r>
        <w:rPr>
          <w:rFonts w:ascii="Arial" w:hAnsi="Arial" w:cs="Arial"/>
        </w:rPr>
        <w:t xml:space="preserve"> disposition </w:t>
      </w:r>
      <w:proofErr w:type="spellStart"/>
      <w:r>
        <w:rPr>
          <w:rFonts w:ascii="Arial" w:hAnsi="Arial" w:cs="Arial"/>
        </w:rPr>
        <w:t>a</w:t>
      </w:r>
      <w:proofErr w:type="spellEnd"/>
      <w:r>
        <w:rPr>
          <w:rFonts w:ascii="Arial" w:hAnsi="Arial" w:cs="Arial"/>
        </w:rPr>
        <w:t xml:space="preserve"> titre gratuit la salle des fêtes de Sainte </w:t>
      </w:r>
      <w:r w:rsidR="00492171">
        <w:rPr>
          <w:rFonts w:ascii="Arial" w:hAnsi="Arial" w:cs="Arial"/>
        </w:rPr>
        <w:t>J</w:t>
      </w:r>
      <w:r>
        <w:rPr>
          <w:rFonts w:ascii="Arial" w:hAnsi="Arial" w:cs="Arial"/>
        </w:rPr>
        <w:t xml:space="preserve">uliette sur </w:t>
      </w:r>
      <w:r w:rsidR="00492171">
        <w:rPr>
          <w:rFonts w:ascii="Arial" w:hAnsi="Arial" w:cs="Arial"/>
        </w:rPr>
        <w:t>V</w:t>
      </w:r>
      <w:r>
        <w:rPr>
          <w:rFonts w:ascii="Arial" w:hAnsi="Arial" w:cs="Arial"/>
        </w:rPr>
        <w:t xml:space="preserve">iaur au profit de l’association </w:t>
      </w:r>
      <w:proofErr w:type="spellStart"/>
      <w:r>
        <w:rPr>
          <w:rFonts w:ascii="Arial" w:hAnsi="Arial" w:cs="Arial"/>
        </w:rPr>
        <w:t>Aid’Afrique</w:t>
      </w:r>
      <w:proofErr w:type="spellEnd"/>
      <w:r>
        <w:rPr>
          <w:rFonts w:ascii="Arial" w:hAnsi="Arial" w:cs="Arial"/>
        </w:rPr>
        <w:t xml:space="preserve">, dans le but d’organiser une soirée </w:t>
      </w:r>
      <w:r w:rsidR="00492171">
        <w:rPr>
          <w:rFonts w:ascii="Arial" w:hAnsi="Arial" w:cs="Arial"/>
        </w:rPr>
        <w:t xml:space="preserve">caritative. </w:t>
      </w:r>
    </w:p>
    <w:p w14:paraId="0FA417FC" w14:textId="71802A44" w:rsidR="00FD3C5C" w:rsidRDefault="00FD3C5C" w:rsidP="00FD3C5C">
      <w:pPr>
        <w:spacing w:before="117"/>
        <w:rPr>
          <w:rFonts w:ascii="Arial" w:hAnsi="Arial" w:cs="Arial"/>
          <w:b/>
        </w:rPr>
      </w:pPr>
      <w:r>
        <w:rPr>
          <w:rFonts w:ascii="Arial" w:hAnsi="Arial" w:cs="Arial"/>
          <w:b/>
        </w:rPr>
        <w:t xml:space="preserve">Vu l’exposé de </w:t>
      </w:r>
      <w:r w:rsidRPr="0051119E">
        <w:rPr>
          <w:rFonts w:ascii="Arial" w:hAnsi="Arial" w:cs="Arial"/>
        </w:rPr>
        <w:t>M le Maire</w:t>
      </w:r>
      <w:r>
        <w:rPr>
          <w:rFonts w:ascii="Arial" w:hAnsi="Arial" w:cs="Arial"/>
          <w:b/>
        </w:rPr>
        <w:t>, après en avoir délibéré,</w:t>
      </w:r>
      <w:r w:rsidR="00492171">
        <w:rPr>
          <w:rFonts w:ascii="Arial" w:hAnsi="Arial" w:cs="Arial"/>
          <w:b/>
        </w:rPr>
        <w:t xml:space="preserve"> à </w:t>
      </w:r>
      <w:r w:rsidR="003E0A09">
        <w:rPr>
          <w:rFonts w:ascii="Arial" w:hAnsi="Arial" w:cs="Arial"/>
          <w:b/>
        </w:rPr>
        <w:t>11</w:t>
      </w:r>
      <w:r w:rsidR="00492171">
        <w:rPr>
          <w:rFonts w:ascii="Arial" w:hAnsi="Arial" w:cs="Arial"/>
          <w:b/>
        </w:rPr>
        <w:t xml:space="preserve"> voix POUR, </w:t>
      </w:r>
      <w:r w:rsidR="003E0A09">
        <w:rPr>
          <w:rFonts w:ascii="Arial" w:hAnsi="Arial" w:cs="Arial"/>
          <w:b/>
        </w:rPr>
        <w:t>0</w:t>
      </w:r>
      <w:r w:rsidR="00492171">
        <w:rPr>
          <w:rFonts w:ascii="Arial" w:hAnsi="Arial" w:cs="Arial"/>
          <w:b/>
        </w:rPr>
        <w:t xml:space="preserve"> voix CONTRE et </w:t>
      </w:r>
      <w:r w:rsidR="003E0A09">
        <w:rPr>
          <w:rFonts w:ascii="Arial" w:hAnsi="Arial" w:cs="Arial"/>
          <w:b/>
        </w:rPr>
        <w:t>1</w:t>
      </w:r>
      <w:r w:rsidR="00492171">
        <w:rPr>
          <w:rFonts w:ascii="Arial" w:hAnsi="Arial" w:cs="Arial"/>
          <w:b/>
        </w:rPr>
        <w:t xml:space="preserve"> voix ABSTENTION ,</w:t>
      </w:r>
      <w:r>
        <w:rPr>
          <w:rFonts w:ascii="Arial" w:hAnsi="Arial" w:cs="Arial"/>
          <w:b/>
        </w:rPr>
        <w:t xml:space="preserve"> D</w:t>
      </w:r>
      <w:r w:rsidR="00492171">
        <w:rPr>
          <w:rFonts w:ascii="Arial" w:hAnsi="Arial" w:cs="Arial"/>
          <w:b/>
        </w:rPr>
        <w:t>écide</w:t>
      </w:r>
    </w:p>
    <w:p w14:paraId="2538CB5B" w14:textId="77777777" w:rsidR="00FD3C5C" w:rsidRDefault="00FD3C5C" w:rsidP="00FD3C5C">
      <w:pPr>
        <w:pStyle w:val="Corpsdetexte"/>
        <w:rPr>
          <w:rFonts w:cs="Arial"/>
          <w:b/>
        </w:rPr>
      </w:pPr>
    </w:p>
    <w:p w14:paraId="0EDE2D5D" w14:textId="77777777" w:rsidR="00FD3C5C" w:rsidRDefault="00FD3C5C" w:rsidP="00FD3C5C">
      <w:pPr>
        <w:pStyle w:val="Corpsdetexte"/>
        <w:spacing w:before="11"/>
        <w:rPr>
          <w:rFonts w:cs="Arial"/>
          <w:b/>
        </w:rPr>
      </w:pPr>
    </w:p>
    <w:p w14:paraId="31C823AC" w14:textId="444304F4" w:rsidR="00FD3C5C" w:rsidRPr="009C7E27" w:rsidRDefault="00FD3C5C" w:rsidP="00FD3C5C">
      <w:pPr>
        <w:pStyle w:val="Paragraphedeliste"/>
        <w:widowControl w:val="0"/>
        <w:numPr>
          <w:ilvl w:val="0"/>
          <w:numId w:val="29"/>
        </w:numPr>
        <w:tabs>
          <w:tab w:val="left" w:pos="2235"/>
        </w:tabs>
        <w:autoSpaceDE w:val="0"/>
        <w:autoSpaceDN w:val="0"/>
        <w:spacing w:line="307" w:lineRule="auto"/>
        <w:ind w:right="104"/>
        <w:jc w:val="both"/>
        <w:rPr>
          <w:rFonts w:ascii="Arial" w:hAnsi="Arial" w:cs="Arial"/>
          <w:b/>
          <w:sz w:val="22"/>
          <w:szCs w:val="22"/>
          <w:lang w:eastAsia="en-US"/>
        </w:rPr>
      </w:pPr>
      <w:r w:rsidRPr="006418C9">
        <w:rPr>
          <w:rFonts w:ascii="Arial" w:hAnsi="Arial" w:cs="Arial"/>
          <w:b/>
        </w:rPr>
        <w:t xml:space="preserve">D’APPROUVER / DE NE PAS APPROUVER </w:t>
      </w:r>
      <w:r w:rsidRPr="006418C9">
        <w:rPr>
          <w:rFonts w:ascii="Arial" w:hAnsi="Arial" w:cs="Arial"/>
        </w:rPr>
        <w:t xml:space="preserve">la mise </w:t>
      </w:r>
      <w:proofErr w:type="spellStart"/>
      <w:r w:rsidRPr="006418C9">
        <w:rPr>
          <w:rFonts w:ascii="Arial" w:hAnsi="Arial" w:cs="Arial"/>
        </w:rPr>
        <w:t>a</w:t>
      </w:r>
      <w:proofErr w:type="spellEnd"/>
      <w:r w:rsidRPr="006418C9">
        <w:rPr>
          <w:rFonts w:ascii="Arial" w:hAnsi="Arial" w:cs="Arial"/>
        </w:rPr>
        <w:t xml:space="preserve"> disposition gratuite de la salle des fêtes de la commune de Sainte Juliette sur Viaur au profit de l’association cité</w:t>
      </w:r>
      <w:r w:rsidR="00DF3CEF">
        <w:rPr>
          <w:rFonts w:ascii="Arial" w:hAnsi="Arial" w:cs="Arial"/>
        </w:rPr>
        <w:t>e</w:t>
      </w:r>
      <w:r w:rsidRPr="006418C9">
        <w:rPr>
          <w:rFonts w:ascii="Arial" w:hAnsi="Arial" w:cs="Arial"/>
        </w:rPr>
        <w:t xml:space="preserve"> ci-dessus.</w:t>
      </w:r>
    </w:p>
    <w:p w14:paraId="660D4FD4" w14:textId="77777777" w:rsidR="00FD3C5C" w:rsidRPr="00956C59" w:rsidRDefault="00FD3C5C" w:rsidP="00FD3C5C">
      <w:pPr>
        <w:widowControl w:val="0"/>
        <w:autoSpaceDE w:val="0"/>
        <w:autoSpaceDN w:val="0"/>
        <w:spacing w:before="11"/>
        <w:rPr>
          <w:rFonts w:ascii="Arial" w:hAnsi="Arial" w:cs="Arial"/>
          <w:b/>
          <w:sz w:val="22"/>
          <w:szCs w:val="22"/>
          <w:lang w:eastAsia="en-US"/>
        </w:rPr>
      </w:pPr>
    </w:p>
    <w:p w14:paraId="27BC69C2" w14:textId="77777777" w:rsidR="00FD3C5C" w:rsidRPr="00DE6DAD" w:rsidRDefault="00FD3C5C" w:rsidP="00FD3C5C">
      <w:pPr>
        <w:spacing w:after="200" w:line="276" w:lineRule="auto"/>
        <w:ind w:left="720"/>
        <w:jc w:val="both"/>
        <w:rPr>
          <w:b/>
          <w:bCs/>
        </w:rPr>
      </w:pPr>
      <w:r w:rsidRPr="00DE6DAD">
        <w:rPr>
          <w:b/>
          <w:bCs/>
        </w:rPr>
        <w:t xml:space="preserve">Fait et délibéré les jour, mois et an susdits. </w:t>
      </w:r>
    </w:p>
    <w:p w14:paraId="2BB3F118" w14:textId="77777777" w:rsidR="00137CC4" w:rsidRDefault="00137CC4" w:rsidP="00137CC4">
      <w:pPr>
        <w:widowControl w:val="0"/>
        <w:tabs>
          <w:tab w:val="left" w:pos="4536"/>
        </w:tabs>
        <w:autoSpaceDE w:val="0"/>
        <w:ind w:right="567"/>
        <w:jc w:val="both"/>
        <w:rPr>
          <w:rFonts w:ascii="Arial" w:hAnsi="Arial" w:cs="Arial"/>
          <w:b/>
          <w:bCs/>
          <w:color w:val="0000FF"/>
          <w:sz w:val="22"/>
          <w:szCs w:val="22"/>
          <w:u w:val="single"/>
        </w:rPr>
      </w:pPr>
    </w:p>
    <w:p w14:paraId="49EBC08F" w14:textId="77777777" w:rsidR="009C7E27" w:rsidRDefault="009C7E27" w:rsidP="009C7E27">
      <w:pPr>
        <w:widowControl w:val="0"/>
        <w:tabs>
          <w:tab w:val="left" w:pos="4536"/>
        </w:tabs>
        <w:autoSpaceDE w:val="0"/>
        <w:ind w:right="567"/>
        <w:jc w:val="both"/>
        <w:rPr>
          <w:rFonts w:ascii="Arial" w:hAnsi="Arial" w:cs="Arial"/>
          <w:b/>
          <w:bCs/>
          <w:color w:val="0000FF"/>
          <w:sz w:val="22"/>
          <w:szCs w:val="22"/>
          <w:u w:val="single"/>
        </w:rPr>
      </w:pPr>
    </w:p>
    <w:p w14:paraId="0B7DFA49" w14:textId="57520121" w:rsidR="00B50A74" w:rsidRPr="009C7E27" w:rsidRDefault="00D64AD3" w:rsidP="009C7E27">
      <w:pPr>
        <w:pStyle w:val="Paragraphedeliste"/>
        <w:widowControl w:val="0"/>
        <w:numPr>
          <w:ilvl w:val="0"/>
          <w:numId w:val="24"/>
        </w:numPr>
        <w:tabs>
          <w:tab w:val="left" w:pos="4536"/>
        </w:tabs>
        <w:autoSpaceDE w:val="0"/>
        <w:ind w:right="567"/>
        <w:jc w:val="both"/>
        <w:rPr>
          <w:rFonts w:ascii="Arial" w:hAnsi="Arial" w:cs="Arial"/>
          <w:b/>
          <w:bCs/>
          <w:color w:val="0000FF"/>
          <w:sz w:val="22"/>
          <w:szCs w:val="22"/>
          <w:u w:val="single"/>
        </w:rPr>
      </w:pPr>
      <w:r w:rsidRPr="009C7E27">
        <w:rPr>
          <w:rFonts w:ascii="Arial" w:hAnsi="Arial" w:cs="Arial"/>
          <w:b/>
          <w:bCs/>
          <w:color w:val="0000FF"/>
          <w:sz w:val="22"/>
          <w:szCs w:val="22"/>
          <w:u w:val="single"/>
        </w:rPr>
        <w:t>N° 2023/0</w:t>
      </w:r>
      <w:r w:rsidR="00B50A74" w:rsidRPr="009C7E27">
        <w:rPr>
          <w:rFonts w:ascii="Arial" w:hAnsi="Arial" w:cs="Arial"/>
          <w:b/>
          <w:bCs/>
          <w:color w:val="0000FF"/>
          <w:sz w:val="22"/>
          <w:szCs w:val="22"/>
          <w:u w:val="single"/>
        </w:rPr>
        <w:t>46</w:t>
      </w:r>
      <w:r w:rsidRPr="009C7E27">
        <w:rPr>
          <w:rFonts w:ascii="Arial" w:hAnsi="Arial" w:cs="Arial"/>
          <w:b/>
          <w:bCs/>
          <w:color w:val="0000FF"/>
          <w:sz w:val="22"/>
          <w:szCs w:val="22"/>
          <w:u w:val="single"/>
        </w:rPr>
        <w:t xml:space="preserve">: </w:t>
      </w:r>
      <w:r w:rsidR="009C7E27" w:rsidRPr="009C7E27">
        <w:rPr>
          <w:rFonts w:ascii="Arial" w:hAnsi="Arial" w:cs="Arial"/>
          <w:b/>
          <w:bCs/>
          <w:color w:val="0000FF"/>
          <w:sz w:val="22"/>
          <w:szCs w:val="22"/>
          <w:u w:val="single"/>
        </w:rPr>
        <w:t>Contrat d’assurance statutaire/ modification du taux de cotisation.</w:t>
      </w:r>
    </w:p>
    <w:p w14:paraId="104B284F" w14:textId="77777777" w:rsidR="00B50A74" w:rsidRDefault="00B50A74" w:rsidP="00B50A74">
      <w:pPr>
        <w:pStyle w:val="Paragraphedeliste"/>
        <w:widowControl w:val="0"/>
        <w:tabs>
          <w:tab w:val="left" w:pos="4536"/>
        </w:tabs>
        <w:autoSpaceDE w:val="0"/>
        <w:ind w:left="780" w:right="567"/>
        <w:jc w:val="both"/>
        <w:rPr>
          <w:rFonts w:ascii="Arial" w:hAnsi="Arial" w:cs="Arial"/>
          <w:b/>
          <w:bCs/>
          <w:color w:val="0000FF"/>
          <w:sz w:val="22"/>
          <w:szCs w:val="22"/>
          <w:u w:val="single"/>
        </w:rPr>
      </w:pPr>
    </w:p>
    <w:p w14:paraId="4A1F9884" w14:textId="7C597B2E" w:rsidR="009C7E27" w:rsidRDefault="009C7E27" w:rsidP="009C7E27">
      <w:pPr>
        <w:widowControl w:val="0"/>
        <w:autoSpaceDE w:val="0"/>
        <w:autoSpaceDN w:val="0"/>
        <w:adjustRightInd w:val="0"/>
        <w:rPr>
          <w:b/>
          <w:bCs/>
          <w:szCs w:val="20"/>
          <w:u w:val="single"/>
        </w:rPr>
      </w:pPr>
      <w:r w:rsidRPr="009C7E27">
        <w:rPr>
          <w:b/>
          <w:bCs/>
        </w:rPr>
        <w:t xml:space="preserve">           </w:t>
      </w:r>
      <w:proofErr w:type="gramStart"/>
      <w:r>
        <w:rPr>
          <w:rFonts w:ascii="Wingdings" w:hAnsi="Wingdings"/>
          <w:sz w:val="20"/>
        </w:rPr>
        <w:t></w:t>
      </w:r>
      <w:r w:rsidRPr="009C7E27">
        <w:rPr>
          <w:b/>
          <w:bCs/>
        </w:rPr>
        <w:t xml:space="preserve">  </w:t>
      </w:r>
      <w:r>
        <w:rPr>
          <w:b/>
          <w:bCs/>
          <w:u w:val="single"/>
        </w:rPr>
        <w:t>DELIBERATION</w:t>
      </w:r>
      <w:proofErr w:type="gramEnd"/>
      <w:r>
        <w:rPr>
          <w:b/>
          <w:bCs/>
          <w:u w:val="single"/>
        </w:rPr>
        <w:t xml:space="preserve"> N°</w:t>
      </w:r>
      <w:r>
        <w:rPr>
          <w:b/>
          <w:bCs/>
          <w:szCs w:val="20"/>
          <w:u w:val="single"/>
        </w:rPr>
        <w:t xml:space="preserve"> 2023</w:t>
      </w:r>
      <w:r w:rsidRPr="007B3044">
        <w:rPr>
          <w:b/>
          <w:bCs/>
          <w:szCs w:val="20"/>
          <w:u w:val="single"/>
        </w:rPr>
        <w:t>/</w:t>
      </w:r>
      <w:r w:rsidRPr="00831216">
        <w:rPr>
          <w:b/>
          <w:bCs/>
          <w:szCs w:val="20"/>
          <w:u w:val="single"/>
        </w:rPr>
        <w:t>0</w:t>
      </w:r>
      <w:r>
        <w:rPr>
          <w:b/>
          <w:bCs/>
          <w:szCs w:val="20"/>
          <w:u w:val="single"/>
        </w:rPr>
        <w:t>46</w:t>
      </w:r>
    </w:p>
    <w:p w14:paraId="5D971B10" w14:textId="77777777" w:rsidR="009C7E27" w:rsidRDefault="009C7E27" w:rsidP="009C7E27">
      <w:pPr>
        <w:widowControl w:val="0"/>
        <w:autoSpaceDE w:val="0"/>
        <w:autoSpaceDN w:val="0"/>
        <w:adjustRightInd w:val="0"/>
        <w:rPr>
          <w:b/>
          <w:bCs/>
          <w:szCs w:val="20"/>
          <w:u w:val="single"/>
        </w:rPr>
      </w:pPr>
    </w:p>
    <w:p w14:paraId="392AD021" w14:textId="77777777" w:rsidR="009C7E27" w:rsidRDefault="009C7E27" w:rsidP="009C7E27">
      <w:pPr>
        <w:widowControl w:val="0"/>
        <w:autoSpaceDE w:val="0"/>
        <w:autoSpaceDN w:val="0"/>
        <w:adjustRightInd w:val="0"/>
        <w:ind w:left="2160" w:firstLine="720"/>
        <w:rPr>
          <w:b/>
          <w:bCs/>
          <w:szCs w:val="20"/>
          <w:u w:val="single"/>
        </w:rPr>
      </w:pPr>
    </w:p>
    <w:p w14:paraId="3A7F431A" w14:textId="78F69CE3" w:rsidR="009C7E27" w:rsidRPr="008A5C2D" w:rsidRDefault="009C7E27" w:rsidP="009C7E27">
      <w:pPr>
        <w:ind w:left="993" w:hanging="993"/>
        <w:jc w:val="both"/>
        <w:rPr>
          <w:rFonts w:ascii="Arial" w:hAnsi="Arial" w:cs="Arial"/>
          <w:b/>
          <w:caps/>
          <w:sz w:val="22"/>
          <w:szCs w:val="22"/>
        </w:rPr>
      </w:pPr>
      <w:r>
        <w:rPr>
          <w:b/>
          <w:bCs/>
          <w:sz w:val="22"/>
          <w:szCs w:val="22"/>
        </w:rPr>
        <w:t xml:space="preserve">            </w:t>
      </w:r>
      <w:r w:rsidRPr="008A5C2D">
        <w:rPr>
          <w:b/>
          <w:bCs/>
          <w:sz w:val="22"/>
          <w:szCs w:val="22"/>
        </w:rPr>
        <w:t xml:space="preserve">OBJET : </w:t>
      </w:r>
      <w:r w:rsidRPr="008A5C2D">
        <w:rPr>
          <w:rFonts w:ascii="Arial" w:hAnsi="Arial" w:cs="Arial"/>
          <w:b/>
          <w:caps/>
          <w:sz w:val="22"/>
          <w:szCs w:val="22"/>
        </w:rPr>
        <w:t>: modification du taux de cotisation du contrat groupe</w:t>
      </w:r>
    </w:p>
    <w:p w14:paraId="3F3E105E" w14:textId="4172384E" w:rsidR="009C7E27" w:rsidRPr="008A5C2D" w:rsidRDefault="009C7E27" w:rsidP="009C7E27">
      <w:pPr>
        <w:ind w:left="993" w:hanging="993"/>
        <w:jc w:val="both"/>
        <w:rPr>
          <w:rFonts w:ascii="Arial" w:hAnsi="Arial" w:cs="Arial"/>
          <w:b/>
          <w:caps/>
          <w:sz w:val="22"/>
          <w:szCs w:val="22"/>
        </w:rPr>
      </w:pPr>
      <w:r w:rsidRPr="008A5C2D">
        <w:rPr>
          <w:rFonts w:ascii="Arial" w:hAnsi="Arial" w:cs="Arial"/>
          <w:b/>
          <w:caps/>
          <w:sz w:val="22"/>
          <w:szCs w:val="22"/>
        </w:rPr>
        <w:t xml:space="preserve">    </w:t>
      </w:r>
      <w:r>
        <w:rPr>
          <w:rFonts w:ascii="Arial" w:hAnsi="Arial" w:cs="Arial"/>
          <w:b/>
          <w:caps/>
          <w:sz w:val="22"/>
          <w:szCs w:val="22"/>
        </w:rPr>
        <w:t xml:space="preserve">      </w:t>
      </w:r>
      <w:r w:rsidRPr="008A5C2D">
        <w:rPr>
          <w:rFonts w:ascii="Arial" w:hAnsi="Arial" w:cs="Arial"/>
          <w:b/>
          <w:caps/>
          <w:sz w:val="22"/>
          <w:szCs w:val="22"/>
        </w:rPr>
        <w:t>assurance des risques statutaires : 2022-2025</w:t>
      </w:r>
    </w:p>
    <w:p w14:paraId="4B06AA68" w14:textId="77777777" w:rsidR="009C7E27" w:rsidRPr="000D31EE" w:rsidRDefault="009C7E27" w:rsidP="009C7E27">
      <w:pPr>
        <w:jc w:val="both"/>
        <w:rPr>
          <w:rFonts w:ascii="Arial" w:hAnsi="Arial" w:cs="Arial"/>
          <w:b/>
          <w:caps/>
        </w:rPr>
      </w:pPr>
    </w:p>
    <w:p w14:paraId="59C443D4" w14:textId="77777777" w:rsidR="009C7E27" w:rsidRPr="008A5C2D" w:rsidRDefault="009C7E27" w:rsidP="009C7E27">
      <w:pPr>
        <w:jc w:val="both"/>
        <w:rPr>
          <w:rFonts w:ascii="Arial" w:hAnsi="Arial" w:cs="Arial"/>
          <w:sz w:val="20"/>
          <w:szCs w:val="20"/>
        </w:rPr>
      </w:pPr>
      <w:r w:rsidRPr="000D31EE">
        <w:rPr>
          <w:rFonts w:ascii="Arial" w:hAnsi="Arial" w:cs="Arial"/>
        </w:rPr>
        <w:tab/>
      </w:r>
      <w:r w:rsidRPr="008A5C2D">
        <w:rPr>
          <w:rFonts w:ascii="Arial" w:hAnsi="Arial" w:cs="Arial"/>
          <w:sz w:val="20"/>
          <w:szCs w:val="20"/>
        </w:rPr>
        <w:t xml:space="preserve">Le Maire expose </w:t>
      </w:r>
      <w:proofErr w:type="spellStart"/>
      <w:proofErr w:type="gramStart"/>
      <w:r w:rsidRPr="008A5C2D">
        <w:rPr>
          <w:rFonts w:ascii="Arial" w:hAnsi="Arial" w:cs="Arial"/>
          <w:sz w:val="20"/>
          <w:szCs w:val="20"/>
        </w:rPr>
        <w:t>a</w:t>
      </w:r>
      <w:proofErr w:type="spellEnd"/>
      <w:proofErr w:type="gramEnd"/>
      <w:r w:rsidRPr="008A5C2D">
        <w:rPr>
          <w:rFonts w:ascii="Arial" w:hAnsi="Arial" w:cs="Arial"/>
          <w:sz w:val="20"/>
          <w:szCs w:val="20"/>
        </w:rPr>
        <w:t xml:space="preserve"> l’assemblée</w:t>
      </w:r>
    </w:p>
    <w:p w14:paraId="596AF302" w14:textId="77777777" w:rsidR="009C7E27" w:rsidRPr="008A5C2D" w:rsidRDefault="009C7E27" w:rsidP="009C7E27">
      <w:pPr>
        <w:jc w:val="both"/>
        <w:rPr>
          <w:rFonts w:ascii="Arial" w:hAnsi="Arial" w:cs="Arial"/>
          <w:sz w:val="20"/>
          <w:szCs w:val="20"/>
        </w:rPr>
      </w:pPr>
    </w:p>
    <w:p w14:paraId="76F96924" w14:textId="5040F959" w:rsidR="009C7E27" w:rsidRPr="008A5C2D" w:rsidRDefault="009C7E27" w:rsidP="009C7E27">
      <w:pPr>
        <w:jc w:val="both"/>
        <w:rPr>
          <w:rFonts w:ascii="Arial" w:hAnsi="Arial" w:cs="Arial"/>
          <w:bCs/>
          <w:sz w:val="20"/>
          <w:szCs w:val="20"/>
        </w:rPr>
      </w:pPr>
      <w:r w:rsidRPr="008A5C2D">
        <w:rPr>
          <w:rFonts w:ascii="Arial" w:hAnsi="Arial" w:cs="Arial"/>
          <w:sz w:val="20"/>
          <w:szCs w:val="20"/>
        </w:rPr>
        <w:t xml:space="preserve">Que la commune </w:t>
      </w:r>
      <w:proofErr w:type="gramStart"/>
      <w:r w:rsidRPr="008A5C2D">
        <w:rPr>
          <w:rFonts w:ascii="Arial" w:hAnsi="Arial" w:cs="Arial"/>
          <w:sz w:val="20"/>
          <w:szCs w:val="20"/>
        </w:rPr>
        <w:t>a</w:t>
      </w:r>
      <w:proofErr w:type="gramEnd"/>
      <w:r w:rsidRPr="008A5C2D">
        <w:rPr>
          <w:rFonts w:ascii="Arial" w:hAnsi="Arial" w:cs="Arial"/>
          <w:sz w:val="20"/>
          <w:szCs w:val="20"/>
        </w:rPr>
        <w:t xml:space="preserve"> souscrit un contrat d’assurance des risques statutaires du personnel avec WTW et CNP via un contrat groupe avec le CDG 12 pour une durée de 4 ans à compter du 1</w:t>
      </w:r>
      <w:r w:rsidRPr="008A5C2D">
        <w:rPr>
          <w:rFonts w:ascii="Arial" w:hAnsi="Arial" w:cs="Arial"/>
          <w:sz w:val="20"/>
          <w:szCs w:val="20"/>
          <w:vertAlign w:val="superscript"/>
        </w:rPr>
        <w:t>er</w:t>
      </w:r>
      <w:r w:rsidRPr="008A5C2D">
        <w:rPr>
          <w:rFonts w:ascii="Arial" w:hAnsi="Arial" w:cs="Arial"/>
          <w:sz w:val="20"/>
          <w:szCs w:val="20"/>
        </w:rPr>
        <w:t xml:space="preserve"> janvier 2022 avec un maintien de taux de cotisation pendant 2 ans.</w:t>
      </w:r>
    </w:p>
    <w:p w14:paraId="59438CFA" w14:textId="77777777" w:rsidR="009C7E27" w:rsidRPr="008A5C2D" w:rsidRDefault="009C7E27" w:rsidP="009C7E27">
      <w:pPr>
        <w:ind w:left="1428"/>
        <w:jc w:val="both"/>
        <w:rPr>
          <w:rFonts w:ascii="Arial" w:hAnsi="Arial" w:cs="Arial"/>
          <w:sz w:val="20"/>
          <w:szCs w:val="20"/>
        </w:rPr>
      </w:pPr>
    </w:p>
    <w:p w14:paraId="0F843940" w14:textId="2F2DA994" w:rsidR="009C7E27" w:rsidRPr="008A5C2D" w:rsidRDefault="009C7E27" w:rsidP="009C7E27">
      <w:pPr>
        <w:ind w:left="1428"/>
        <w:jc w:val="both"/>
        <w:rPr>
          <w:rFonts w:ascii="Arial" w:hAnsi="Arial" w:cs="Arial"/>
          <w:sz w:val="20"/>
          <w:szCs w:val="20"/>
        </w:rPr>
      </w:pPr>
      <w:r w:rsidRPr="008A5C2D">
        <w:rPr>
          <w:rFonts w:ascii="Arial" w:hAnsi="Arial" w:cs="Arial"/>
          <w:sz w:val="20"/>
          <w:szCs w:val="20"/>
        </w:rPr>
        <w:lastRenderedPageBreak/>
        <w:t>Le contrat couvre les risques ci-dessous, avec une franchise de</w:t>
      </w:r>
      <w:r w:rsidR="003E0A09">
        <w:rPr>
          <w:rFonts w:ascii="Arial" w:hAnsi="Arial" w:cs="Arial"/>
          <w:sz w:val="20"/>
          <w:szCs w:val="20"/>
        </w:rPr>
        <w:t xml:space="preserve"> </w:t>
      </w:r>
      <w:r w:rsidR="00B37A56">
        <w:rPr>
          <w:rFonts w:ascii="Arial" w:hAnsi="Arial" w:cs="Arial"/>
          <w:sz w:val="20"/>
          <w:szCs w:val="20"/>
        </w:rPr>
        <w:t>10</w:t>
      </w:r>
      <w:r w:rsidR="00B37A56" w:rsidRPr="008A5C2D">
        <w:rPr>
          <w:rFonts w:ascii="Arial" w:hAnsi="Arial" w:cs="Arial"/>
          <w:sz w:val="20"/>
          <w:szCs w:val="20"/>
        </w:rPr>
        <w:t xml:space="preserve"> jours</w:t>
      </w:r>
      <w:r w:rsidRPr="008A5C2D">
        <w:rPr>
          <w:rFonts w:ascii="Arial" w:hAnsi="Arial" w:cs="Arial"/>
          <w:sz w:val="20"/>
          <w:szCs w:val="20"/>
        </w:rPr>
        <w:t>.</w:t>
      </w:r>
    </w:p>
    <w:p w14:paraId="5E950B57" w14:textId="77777777" w:rsidR="009C7E27" w:rsidRPr="008A5C2D" w:rsidRDefault="009C7E27" w:rsidP="009C7E27">
      <w:pPr>
        <w:jc w:val="both"/>
        <w:rPr>
          <w:rFonts w:ascii="Arial" w:hAnsi="Arial" w:cs="Arial"/>
          <w:b/>
          <w:sz w:val="20"/>
          <w:szCs w:val="20"/>
        </w:rPr>
      </w:pPr>
    </w:p>
    <w:p w14:paraId="16E0E033" w14:textId="19D9EBC9" w:rsidR="009C7E27" w:rsidRPr="008A5C2D" w:rsidRDefault="009C7E27" w:rsidP="009C7E27">
      <w:pPr>
        <w:ind w:left="709"/>
        <w:jc w:val="both"/>
        <w:rPr>
          <w:rFonts w:ascii="Arial" w:hAnsi="Arial" w:cs="Arial"/>
          <w:b/>
          <w:sz w:val="20"/>
          <w:szCs w:val="20"/>
        </w:rPr>
      </w:pPr>
      <w:r w:rsidRPr="008A5C2D">
        <w:rPr>
          <w:rFonts w:ascii="Arial" w:hAnsi="Arial" w:cs="Arial"/>
          <w:b/>
          <w:sz w:val="20"/>
          <w:szCs w:val="20"/>
        </w:rPr>
        <w:t>Risques assurés : Tous les risques</w:t>
      </w:r>
    </w:p>
    <w:p w14:paraId="4C05C4F7" w14:textId="77777777" w:rsidR="009C7E27" w:rsidRPr="009C7E27" w:rsidRDefault="009C7E27" w:rsidP="009C7E27">
      <w:pPr>
        <w:pStyle w:val="Paragraphedeliste"/>
        <w:numPr>
          <w:ilvl w:val="0"/>
          <w:numId w:val="30"/>
        </w:numPr>
        <w:jc w:val="both"/>
        <w:rPr>
          <w:rFonts w:ascii="Arial" w:hAnsi="Arial" w:cs="Arial"/>
          <w:b/>
          <w:sz w:val="20"/>
          <w:szCs w:val="20"/>
        </w:rPr>
      </w:pPr>
      <w:r w:rsidRPr="009C7E27">
        <w:rPr>
          <w:rFonts w:ascii="Arial" w:hAnsi="Arial" w:cs="Arial"/>
          <w:sz w:val="20"/>
          <w:szCs w:val="20"/>
        </w:rPr>
        <w:t>Décès</w:t>
      </w:r>
    </w:p>
    <w:p w14:paraId="146219AA" w14:textId="77777777" w:rsidR="009C7E27" w:rsidRPr="009C7E27" w:rsidRDefault="009C7E27" w:rsidP="009C7E27">
      <w:pPr>
        <w:pStyle w:val="Paragraphedeliste"/>
        <w:numPr>
          <w:ilvl w:val="0"/>
          <w:numId w:val="30"/>
        </w:numPr>
        <w:jc w:val="both"/>
        <w:rPr>
          <w:rFonts w:ascii="Arial" w:hAnsi="Arial" w:cs="Arial"/>
          <w:sz w:val="20"/>
          <w:szCs w:val="20"/>
        </w:rPr>
      </w:pPr>
      <w:r w:rsidRPr="009C7E27">
        <w:rPr>
          <w:rFonts w:ascii="Arial" w:hAnsi="Arial" w:cs="Arial"/>
          <w:sz w:val="20"/>
          <w:szCs w:val="20"/>
        </w:rPr>
        <w:t>Accident de service &amp; maladie imputable au service (y compris temps partiel thérapeutique et frais médicaux associés),</w:t>
      </w:r>
    </w:p>
    <w:p w14:paraId="127F51BF" w14:textId="77777777" w:rsidR="009C7E27" w:rsidRPr="009C7E27" w:rsidRDefault="009C7E27" w:rsidP="009C7E27">
      <w:pPr>
        <w:pStyle w:val="Paragraphedeliste"/>
        <w:numPr>
          <w:ilvl w:val="0"/>
          <w:numId w:val="30"/>
        </w:numPr>
        <w:jc w:val="both"/>
        <w:rPr>
          <w:rFonts w:ascii="Arial" w:hAnsi="Arial" w:cs="Arial"/>
          <w:sz w:val="20"/>
          <w:szCs w:val="20"/>
        </w:rPr>
      </w:pPr>
      <w:r w:rsidRPr="009C7E27">
        <w:rPr>
          <w:rFonts w:ascii="Arial" w:hAnsi="Arial" w:cs="Arial"/>
          <w:sz w:val="20"/>
          <w:szCs w:val="20"/>
        </w:rPr>
        <w:t>Incapacité (maladie ordinaire, disponibilité d’office, invalidité temporaire),</w:t>
      </w:r>
    </w:p>
    <w:p w14:paraId="396FCEB3" w14:textId="77777777" w:rsidR="009C7E27" w:rsidRPr="009C7E27" w:rsidRDefault="009C7E27" w:rsidP="009C7E27">
      <w:pPr>
        <w:pStyle w:val="Paragraphedeliste"/>
        <w:numPr>
          <w:ilvl w:val="0"/>
          <w:numId w:val="30"/>
        </w:numPr>
        <w:jc w:val="both"/>
        <w:rPr>
          <w:rFonts w:ascii="Arial" w:hAnsi="Arial" w:cs="Arial"/>
          <w:sz w:val="20"/>
          <w:szCs w:val="20"/>
        </w:rPr>
      </w:pPr>
      <w:r w:rsidRPr="009C7E27">
        <w:rPr>
          <w:rFonts w:ascii="Arial" w:hAnsi="Arial" w:cs="Arial"/>
          <w:sz w:val="20"/>
          <w:szCs w:val="20"/>
        </w:rPr>
        <w:t>Maladie de longue durée, longue maladie (y compris notamment temps partiel thérapeutique et disponibilité d’office),</w:t>
      </w:r>
    </w:p>
    <w:p w14:paraId="1159795B" w14:textId="77777777" w:rsidR="009C7E27" w:rsidRPr="009C7E27" w:rsidRDefault="009C7E27" w:rsidP="009C7E27">
      <w:pPr>
        <w:pStyle w:val="Paragraphedeliste"/>
        <w:numPr>
          <w:ilvl w:val="0"/>
          <w:numId w:val="30"/>
        </w:numPr>
        <w:jc w:val="both"/>
        <w:rPr>
          <w:rFonts w:ascii="Arial" w:hAnsi="Arial" w:cs="Arial"/>
          <w:sz w:val="20"/>
          <w:szCs w:val="20"/>
        </w:rPr>
      </w:pPr>
      <w:r w:rsidRPr="009C7E27">
        <w:rPr>
          <w:rFonts w:ascii="Arial" w:hAnsi="Arial" w:cs="Arial"/>
          <w:sz w:val="20"/>
          <w:szCs w:val="20"/>
        </w:rPr>
        <w:t>Maternité/adoption/paternité</w:t>
      </w:r>
    </w:p>
    <w:p w14:paraId="309140BF" w14:textId="77777777" w:rsidR="009C7E27" w:rsidRPr="008A5C2D" w:rsidRDefault="009C7E27" w:rsidP="009C7E27">
      <w:pPr>
        <w:ind w:firstLine="708"/>
        <w:jc w:val="both"/>
        <w:rPr>
          <w:rFonts w:ascii="Arial" w:hAnsi="Arial" w:cs="Arial"/>
          <w:sz w:val="20"/>
          <w:szCs w:val="20"/>
        </w:rPr>
      </w:pPr>
    </w:p>
    <w:p w14:paraId="4F6DAB10" w14:textId="77777777" w:rsidR="009C7E27" w:rsidRPr="008A5C2D" w:rsidRDefault="009C7E27" w:rsidP="009C7E27">
      <w:pPr>
        <w:jc w:val="both"/>
        <w:rPr>
          <w:rFonts w:ascii="Arial" w:hAnsi="Arial" w:cs="Arial"/>
          <w:bCs/>
          <w:sz w:val="20"/>
          <w:szCs w:val="20"/>
        </w:rPr>
      </w:pPr>
      <w:r w:rsidRPr="008A5C2D">
        <w:rPr>
          <w:rFonts w:ascii="Arial" w:hAnsi="Arial" w:cs="Arial"/>
          <w:bCs/>
          <w:sz w:val="20"/>
          <w:szCs w:val="20"/>
        </w:rPr>
        <w:t>Compte-tenu de l’aggravation de la sinistralité et le déséquilibre financier du contrat, le CDG 12 nous a informé une hausse du taux de cotisation pour les agents affiliés à la CNRACL à compter du 1</w:t>
      </w:r>
      <w:r w:rsidRPr="008A5C2D">
        <w:rPr>
          <w:rFonts w:ascii="Arial" w:hAnsi="Arial" w:cs="Arial"/>
          <w:bCs/>
          <w:sz w:val="20"/>
          <w:szCs w:val="20"/>
          <w:vertAlign w:val="superscript"/>
        </w:rPr>
        <w:t>er</w:t>
      </w:r>
      <w:r w:rsidRPr="008A5C2D">
        <w:rPr>
          <w:rFonts w:ascii="Arial" w:hAnsi="Arial" w:cs="Arial"/>
          <w:bCs/>
          <w:sz w:val="20"/>
          <w:szCs w:val="20"/>
        </w:rPr>
        <w:t xml:space="preserve"> janvier 2024 :</w:t>
      </w:r>
    </w:p>
    <w:p w14:paraId="3D48702F" w14:textId="77777777" w:rsidR="009C7E27" w:rsidRPr="008A5C2D" w:rsidRDefault="009C7E27" w:rsidP="009C7E27">
      <w:pPr>
        <w:jc w:val="both"/>
        <w:rPr>
          <w:rFonts w:ascii="Arial" w:hAnsi="Arial" w:cs="Arial"/>
          <w:bCs/>
          <w:sz w:val="20"/>
          <w:szCs w:val="20"/>
        </w:rPr>
      </w:pPr>
      <w:r w:rsidRPr="008A5C2D">
        <w:rPr>
          <w:rFonts w:ascii="Arial" w:hAnsi="Arial" w:cs="Arial"/>
          <w:bCs/>
          <w:sz w:val="20"/>
          <w:szCs w:val="20"/>
        </w:rPr>
        <w:tab/>
      </w:r>
    </w:p>
    <w:p w14:paraId="1F04A014" w14:textId="77777777" w:rsidR="009C7E27" w:rsidRPr="008A5C2D" w:rsidRDefault="009C7E27" w:rsidP="009C7E27">
      <w:pPr>
        <w:jc w:val="both"/>
        <w:rPr>
          <w:rFonts w:ascii="Arial" w:hAnsi="Arial" w:cs="Arial"/>
          <w:sz w:val="20"/>
          <w:szCs w:val="20"/>
        </w:rPr>
      </w:pPr>
      <w:r w:rsidRPr="008A5C2D">
        <w:rPr>
          <w:rFonts w:ascii="Arial" w:hAnsi="Arial" w:cs="Arial"/>
          <w:sz w:val="20"/>
          <w:szCs w:val="20"/>
        </w:rPr>
        <w:t>-pour une couverture tous risques avec une franchise de 10 jours par arrêt en maladie ordinaire : 6.52%</w:t>
      </w:r>
    </w:p>
    <w:p w14:paraId="25E3A262" w14:textId="77777777" w:rsidR="009C7E27" w:rsidRPr="008A5C2D" w:rsidRDefault="009C7E27" w:rsidP="009C7E27">
      <w:pPr>
        <w:jc w:val="both"/>
        <w:rPr>
          <w:rFonts w:ascii="Arial" w:hAnsi="Arial" w:cs="Arial"/>
          <w:sz w:val="20"/>
          <w:szCs w:val="20"/>
        </w:rPr>
      </w:pPr>
    </w:p>
    <w:p w14:paraId="28D961CB" w14:textId="77777777" w:rsidR="009C7E27" w:rsidRPr="008A5C2D" w:rsidRDefault="009C7E27" w:rsidP="009C7E27">
      <w:pPr>
        <w:jc w:val="both"/>
        <w:rPr>
          <w:rFonts w:ascii="Arial" w:hAnsi="Arial" w:cs="Arial"/>
          <w:bCs/>
          <w:sz w:val="20"/>
          <w:szCs w:val="20"/>
        </w:rPr>
      </w:pPr>
      <w:r w:rsidRPr="008A5C2D">
        <w:rPr>
          <w:rFonts w:ascii="Arial" w:hAnsi="Arial" w:cs="Arial"/>
          <w:sz w:val="20"/>
          <w:szCs w:val="20"/>
        </w:rPr>
        <w:t>Le taux de cotisation pour la couverture des agents affiliés à l’IRCANTEC reste inchangé.</w:t>
      </w:r>
    </w:p>
    <w:p w14:paraId="36897A92" w14:textId="77777777" w:rsidR="009C7E27" w:rsidRPr="008A5C2D" w:rsidRDefault="009C7E27" w:rsidP="009C7E27">
      <w:pPr>
        <w:jc w:val="both"/>
        <w:rPr>
          <w:rFonts w:ascii="Arial" w:hAnsi="Arial" w:cs="Arial"/>
          <w:bCs/>
          <w:sz w:val="20"/>
          <w:szCs w:val="20"/>
        </w:rPr>
      </w:pPr>
    </w:p>
    <w:p w14:paraId="532FF400" w14:textId="0ABB75F8" w:rsidR="009C7E27" w:rsidRPr="008A5C2D" w:rsidRDefault="009C7E27" w:rsidP="00B11D44">
      <w:pPr>
        <w:jc w:val="both"/>
        <w:rPr>
          <w:rFonts w:ascii="Arial" w:hAnsi="Arial" w:cs="Arial"/>
          <w:b/>
          <w:bCs/>
          <w:sz w:val="20"/>
          <w:szCs w:val="20"/>
        </w:rPr>
      </w:pPr>
      <w:r w:rsidRPr="008A5C2D">
        <w:rPr>
          <w:rFonts w:ascii="Arial" w:hAnsi="Arial" w:cs="Arial"/>
          <w:b/>
          <w:bCs/>
          <w:sz w:val="20"/>
          <w:szCs w:val="20"/>
        </w:rPr>
        <w:t>Le Conseil, après en avoir délibéré,  à</w:t>
      </w:r>
      <w:r w:rsidR="00274288">
        <w:rPr>
          <w:rFonts w:ascii="Arial" w:hAnsi="Arial" w:cs="Arial"/>
          <w:b/>
          <w:bCs/>
          <w:sz w:val="20"/>
          <w:szCs w:val="20"/>
        </w:rPr>
        <w:t xml:space="preserve"> </w:t>
      </w:r>
      <w:r w:rsidR="003E0A09">
        <w:rPr>
          <w:rFonts w:ascii="Arial" w:hAnsi="Arial" w:cs="Arial"/>
          <w:b/>
          <w:bCs/>
          <w:sz w:val="20"/>
          <w:szCs w:val="20"/>
        </w:rPr>
        <w:t>11</w:t>
      </w:r>
      <w:r w:rsidR="00274288">
        <w:rPr>
          <w:rFonts w:ascii="Arial" w:hAnsi="Arial" w:cs="Arial"/>
          <w:b/>
          <w:bCs/>
          <w:sz w:val="20"/>
          <w:szCs w:val="20"/>
        </w:rPr>
        <w:t xml:space="preserve"> voix POUR, </w:t>
      </w:r>
      <w:r w:rsidR="003E0A09">
        <w:rPr>
          <w:rFonts w:ascii="Arial" w:hAnsi="Arial" w:cs="Arial"/>
          <w:b/>
          <w:bCs/>
          <w:sz w:val="20"/>
          <w:szCs w:val="20"/>
        </w:rPr>
        <w:t>0</w:t>
      </w:r>
      <w:r w:rsidR="00274288">
        <w:rPr>
          <w:rFonts w:ascii="Arial" w:hAnsi="Arial" w:cs="Arial"/>
          <w:b/>
          <w:bCs/>
          <w:sz w:val="20"/>
          <w:szCs w:val="20"/>
        </w:rPr>
        <w:t xml:space="preserve"> voix CONTRE et </w:t>
      </w:r>
      <w:r w:rsidR="003E0A09">
        <w:rPr>
          <w:rFonts w:ascii="Arial" w:hAnsi="Arial" w:cs="Arial"/>
          <w:b/>
          <w:bCs/>
          <w:sz w:val="20"/>
          <w:szCs w:val="20"/>
        </w:rPr>
        <w:t>1</w:t>
      </w:r>
      <w:r w:rsidR="00274288">
        <w:rPr>
          <w:rFonts w:ascii="Arial" w:hAnsi="Arial" w:cs="Arial"/>
          <w:b/>
          <w:bCs/>
          <w:sz w:val="20"/>
          <w:szCs w:val="20"/>
        </w:rPr>
        <w:t xml:space="preserve"> voix ABSTENTION</w:t>
      </w:r>
      <w:r w:rsidRPr="008A5C2D">
        <w:rPr>
          <w:rFonts w:ascii="Arial" w:hAnsi="Arial" w:cs="Arial"/>
          <w:b/>
          <w:bCs/>
          <w:sz w:val="20"/>
          <w:szCs w:val="20"/>
        </w:rPr>
        <w:t xml:space="preserve"> décide de retenir le taux : </w:t>
      </w:r>
      <w:r w:rsidR="00274288" w:rsidRPr="008A5C2D">
        <w:rPr>
          <w:rFonts w:ascii="Arial" w:hAnsi="Arial" w:cs="Arial"/>
          <w:sz w:val="20"/>
          <w:szCs w:val="20"/>
        </w:rPr>
        <w:t>6.52%</w:t>
      </w:r>
      <w:r w:rsidR="00274288">
        <w:rPr>
          <w:rFonts w:ascii="Arial" w:hAnsi="Arial" w:cs="Arial"/>
          <w:sz w:val="20"/>
          <w:szCs w:val="20"/>
        </w:rPr>
        <w:t xml:space="preserve"> </w:t>
      </w:r>
    </w:p>
    <w:p w14:paraId="71B09058" w14:textId="77777777" w:rsidR="009C7E27" w:rsidRPr="008A5C2D" w:rsidRDefault="009C7E27" w:rsidP="009C7E27">
      <w:pPr>
        <w:ind w:firstLine="708"/>
        <w:jc w:val="both"/>
        <w:rPr>
          <w:rFonts w:ascii="Arial" w:hAnsi="Arial" w:cs="Arial"/>
          <w:b/>
          <w:bCs/>
          <w:sz w:val="20"/>
          <w:szCs w:val="20"/>
        </w:rPr>
      </w:pPr>
    </w:p>
    <w:p w14:paraId="0112037B" w14:textId="73199A08" w:rsidR="003F12A0" w:rsidRPr="00B11D44" w:rsidRDefault="009C7E27" w:rsidP="00B11D44">
      <w:pPr>
        <w:spacing w:after="200" w:line="276" w:lineRule="auto"/>
        <w:jc w:val="both"/>
        <w:rPr>
          <w:b/>
          <w:bCs/>
        </w:rPr>
      </w:pPr>
      <w:r w:rsidRPr="00DE6DAD">
        <w:rPr>
          <w:b/>
          <w:bCs/>
        </w:rPr>
        <w:t xml:space="preserve">Fait et délibéré les jour, mois et an susdits. </w:t>
      </w:r>
    </w:p>
    <w:p w14:paraId="75D40147" w14:textId="77777777" w:rsidR="00B11D44" w:rsidRPr="00231428" w:rsidRDefault="00B11D44" w:rsidP="00B11D44">
      <w:pPr>
        <w:ind w:left="709"/>
        <w:rPr>
          <w:b/>
          <w:sz w:val="32"/>
          <w:szCs w:val="32"/>
        </w:rPr>
      </w:pPr>
      <w:r w:rsidRPr="000A0A7C">
        <w:rPr>
          <w:b/>
          <w:sz w:val="32"/>
          <w:szCs w:val="32"/>
        </w:rPr>
        <w:t xml:space="preserve">Divers : </w:t>
      </w:r>
    </w:p>
    <w:p w14:paraId="6141E8B8" w14:textId="0BF0E483" w:rsidR="00B11D44" w:rsidRPr="000A0A7C" w:rsidRDefault="00B11D44" w:rsidP="00B11D44">
      <w:pPr>
        <w:pStyle w:val="Paragraphedeliste"/>
        <w:numPr>
          <w:ilvl w:val="0"/>
          <w:numId w:val="26"/>
        </w:numPr>
      </w:pPr>
      <w:r w:rsidRPr="000A0A7C">
        <w:t>Réunion publique pour présenter le projet Cœur de village 2</w:t>
      </w:r>
      <w:r w:rsidRPr="00B11D44">
        <w:rPr>
          <w:vertAlign w:val="superscript"/>
        </w:rPr>
        <w:t>ème</w:t>
      </w:r>
      <w:r w:rsidRPr="000A0A7C">
        <w:t xml:space="preserve"> tranche le vendredi 7 juillet</w:t>
      </w:r>
      <w:r w:rsidR="00776F56">
        <w:t>. Une information remise dans les boites aux lettres des riverains proches.</w:t>
      </w:r>
    </w:p>
    <w:p w14:paraId="3889B249" w14:textId="77777777" w:rsidR="00B11D44" w:rsidRDefault="00B11D44" w:rsidP="00B11D44">
      <w:pPr>
        <w:pStyle w:val="Paragraphedeliste"/>
        <w:numPr>
          <w:ilvl w:val="0"/>
          <w:numId w:val="11"/>
        </w:numPr>
      </w:pPr>
      <w:r w:rsidRPr="000A0A7C">
        <w:t>Point sur les retours de demande de subvention des projets à venir.</w:t>
      </w:r>
    </w:p>
    <w:p w14:paraId="7EC29E06" w14:textId="5AEC897A" w:rsidR="00B11D44" w:rsidRDefault="00B11D44" w:rsidP="00B11D44">
      <w:pPr>
        <w:pStyle w:val="Paragraphedeliste"/>
        <w:numPr>
          <w:ilvl w:val="0"/>
          <w:numId w:val="29"/>
        </w:numPr>
      </w:pPr>
      <w:r>
        <w:t xml:space="preserve">Terrasse </w:t>
      </w:r>
      <w:r w:rsidR="00776F56">
        <w:t>ombragée : En attente des autres subventions</w:t>
      </w:r>
    </w:p>
    <w:p w14:paraId="222F0156" w14:textId="119BC49D" w:rsidR="00B11D44" w:rsidRPr="000A0A7C" w:rsidRDefault="00B11D44" w:rsidP="00B11D44">
      <w:pPr>
        <w:pStyle w:val="Paragraphedeliste"/>
        <w:numPr>
          <w:ilvl w:val="0"/>
          <w:numId w:val="29"/>
        </w:numPr>
      </w:pPr>
      <w:r>
        <w:t xml:space="preserve">Aire de jeux de </w:t>
      </w:r>
      <w:proofErr w:type="spellStart"/>
      <w:r>
        <w:t>Druilhe</w:t>
      </w:r>
      <w:proofErr w:type="spellEnd"/>
      <w:r w:rsidR="00776F56">
        <w:t> : En attente des autres subventions</w:t>
      </w:r>
    </w:p>
    <w:p w14:paraId="15897363" w14:textId="06C201C7" w:rsidR="00B11D44" w:rsidRPr="000A0A7C" w:rsidRDefault="00B11D44" w:rsidP="00B11D44">
      <w:pPr>
        <w:pStyle w:val="Paragraphedeliste"/>
        <w:numPr>
          <w:ilvl w:val="0"/>
          <w:numId w:val="11"/>
        </w:numPr>
      </w:pPr>
      <w:r w:rsidRPr="000A0A7C">
        <w:t>Suppression du bulletin d’information communal de juin par une lettre d’information.</w:t>
      </w:r>
      <w:r w:rsidR="00776F56">
        <w:t xml:space="preserve"> Validée</w:t>
      </w:r>
    </w:p>
    <w:p w14:paraId="551C60C6" w14:textId="04491E91" w:rsidR="00B11D44" w:rsidRPr="000A0A7C" w:rsidRDefault="00B11D44" w:rsidP="00B11D44">
      <w:pPr>
        <w:pStyle w:val="Paragraphedeliste"/>
        <w:numPr>
          <w:ilvl w:val="0"/>
          <w:numId w:val="11"/>
        </w:numPr>
      </w:pPr>
      <w:r w:rsidRPr="000A0A7C">
        <w:t>Projet de jumelage de la commune à une ville au Togo.</w:t>
      </w:r>
      <w:r w:rsidR="00776F56">
        <w:t xml:space="preserve"> A suivre</w:t>
      </w:r>
    </w:p>
    <w:p w14:paraId="3CB97488" w14:textId="77777777" w:rsidR="00B11D44" w:rsidRPr="000A0A7C" w:rsidRDefault="00B11D44" w:rsidP="00B11D44">
      <w:pPr>
        <w:pStyle w:val="Paragraphedeliste"/>
        <w:numPr>
          <w:ilvl w:val="0"/>
          <w:numId w:val="11"/>
        </w:numPr>
      </w:pPr>
      <w:r w:rsidRPr="000A0A7C">
        <w:t>Mise en place d’une application d’information à la population en remplacement des flyers</w:t>
      </w:r>
    </w:p>
    <w:p w14:paraId="31B84EC3" w14:textId="0DCAD5C5" w:rsidR="00B11D44" w:rsidRDefault="00B11D44" w:rsidP="00B11D44">
      <w:pPr>
        <w:pStyle w:val="Paragraphedeliste"/>
        <w:numPr>
          <w:ilvl w:val="0"/>
          <w:numId w:val="11"/>
        </w:numPr>
      </w:pPr>
      <w:r w:rsidRPr="000A0A7C">
        <w:t>Mise en vente de matériel</w:t>
      </w:r>
      <w:r>
        <w:t>s</w:t>
      </w:r>
      <w:r w:rsidRPr="000A0A7C">
        <w:t xml:space="preserve"> communa</w:t>
      </w:r>
      <w:r>
        <w:t>ux : la bétonnière et la grande remorque</w:t>
      </w:r>
      <w:r w:rsidR="00776F56">
        <w:t>. Les élus acceptent la vente des matériels indiqués</w:t>
      </w:r>
    </w:p>
    <w:p w14:paraId="56247450" w14:textId="21221BEF" w:rsidR="009805D4" w:rsidRDefault="009805D4" w:rsidP="00B11D44">
      <w:pPr>
        <w:pStyle w:val="Paragraphedeliste"/>
        <w:numPr>
          <w:ilvl w:val="0"/>
          <w:numId w:val="11"/>
        </w:numPr>
      </w:pPr>
      <w:r>
        <w:t>Programme voirie additionnel</w:t>
      </w:r>
      <w:r w:rsidR="00776F56">
        <w:t xml:space="preserve"> : Chemin de la station d’épuration du </w:t>
      </w:r>
      <w:proofErr w:type="spellStart"/>
      <w:r w:rsidR="00776F56">
        <w:t>Piboul</w:t>
      </w:r>
      <w:proofErr w:type="spellEnd"/>
      <w:r w:rsidR="00776F56">
        <w:t xml:space="preserve">, Le chemin de Gary allant vers le Viaur, Assainissement au </w:t>
      </w:r>
      <w:proofErr w:type="spellStart"/>
      <w:r w:rsidR="00776F56">
        <w:t>Bez</w:t>
      </w:r>
      <w:proofErr w:type="spellEnd"/>
      <w:r w:rsidR="00776F56">
        <w:t>.</w:t>
      </w:r>
    </w:p>
    <w:p w14:paraId="0D6A42F6" w14:textId="5B61BDEB" w:rsidR="009805D4" w:rsidRDefault="009805D4" w:rsidP="00B11D44">
      <w:pPr>
        <w:pStyle w:val="Paragraphedeliste"/>
        <w:numPr>
          <w:ilvl w:val="0"/>
          <w:numId w:val="11"/>
        </w:numPr>
      </w:pPr>
      <w:r>
        <w:t>Demande de subvention au comité des fêtes de Sainte Juliette</w:t>
      </w:r>
      <w:r w:rsidR="00776F56">
        <w:t> : Le conseil n’accède à la demande du comité</w:t>
      </w:r>
    </w:p>
    <w:p w14:paraId="3CB4B9D0" w14:textId="5649E744" w:rsidR="0074033C" w:rsidRPr="0074033C" w:rsidRDefault="0074033C" w:rsidP="00320783">
      <w:pPr>
        <w:tabs>
          <w:tab w:val="left" w:pos="1200"/>
        </w:tabs>
        <w:jc w:val="both"/>
        <w:rPr>
          <w:color w:val="FF0000"/>
        </w:rPr>
      </w:pPr>
    </w:p>
    <w:sectPr w:rsidR="0074033C" w:rsidRPr="0074033C" w:rsidSect="00320783">
      <w:headerReference w:type="default" r:id="rId12"/>
      <w:footerReference w:type="default" r:id="rId13"/>
      <w:pgSz w:w="11906" w:h="16838"/>
      <w:pgMar w:top="1134" w:right="1134" w:bottom="113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9D68" w14:textId="77777777" w:rsidR="000F7D60" w:rsidRDefault="000F7D60" w:rsidP="00E627E0">
      <w:r>
        <w:separator/>
      </w:r>
    </w:p>
  </w:endnote>
  <w:endnote w:type="continuationSeparator" w:id="0">
    <w:p w14:paraId="7C6FA216" w14:textId="77777777" w:rsidR="000F7D60" w:rsidRDefault="000F7D60" w:rsidP="00E6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ell MT">
    <w:altName w:val="Cambria"/>
    <w:charset w:val="00"/>
    <w:family w:val="roman"/>
    <w:pitch w:val="variable"/>
    <w:sig w:usb0="00000003" w:usb1="00000000" w:usb2="00000000" w:usb3="00000000" w:csb0="00000001"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5203" w14:textId="77777777" w:rsidR="000E1D53" w:rsidRDefault="000E1D53" w:rsidP="002109AF">
    <w:pPr>
      <w:pStyle w:val="Pieddepage"/>
      <w:tabs>
        <w:tab w:val="clear" w:pos="4536"/>
        <w:tab w:val="clear" w:pos="9072"/>
        <w:tab w:val="center" w:leader="underscore" w:pos="9923"/>
      </w:tabs>
      <w:jc w:val="center"/>
      <w:rPr>
        <w:sz w:val="18"/>
        <w:szCs w:val="18"/>
      </w:rPr>
    </w:pPr>
    <w:r>
      <w:rPr>
        <w:noProof/>
        <w:sz w:val="18"/>
        <w:szCs w:val="18"/>
      </w:rPr>
      <mc:AlternateContent>
        <mc:Choice Requires="wps">
          <w:drawing>
            <wp:anchor distT="0" distB="0" distL="114300" distR="114300" simplePos="0" relativeHeight="251658752" behindDoc="0" locked="0" layoutInCell="1" allowOverlap="1" wp14:anchorId="11D7D426" wp14:editId="6C767766">
              <wp:simplePos x="0" y="0"/>
              <wp:positionH relativeFrom="margin">
                <wp:align>center</wp:align>
              </wp:positionH>
              <wp:positionV relativeFrom="page">
                <wp:posOffset>10296525</wp:posOffset>
              </wp:positionV>
              <wp:extent cx="5504400" cy="10800"/>
              <wp:effectExtent l="0" t="0" r="20320" b="27305"/>
              <wp:wrapNone/>
              <wp:docPr id="1" name="Connecteur droit 1"/>
              <wp:cNvGraphicFramePr/>
              <a:graphic xmlns:a="http://schemas.openxmlformats.org/drawingml/2006/main">
                <a:graphicData uri="http://schemas.microsoft.com/office/word/2010/wordprocessingShape">
                  <wps:wsp>
                    <wps:cNvCnPr/>
                    <wps:spPr>
                      <a:xfrm flipV="1">
                        <a:off x="0" y="0"/>
                        <a:ext cx="5504400" cy="1080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10CC8" id="Connecteur droit 1" o:spid="_x0000_s1026" style="position:absolute;flip:y;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75pt" to="433.4pt,8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" strokecolor="#5b9bd5 [3204]" strokeweight="1.25pt">
              <v:stroke joinstyle="miter"/>
              <w10:wrap anchorx="margin" anchory="page"/>
            </v:line>
          </w:pict>
        </mc:Fallback>
      </mc:AlternateContent>
    </w:r>
  </w:p>
  <w:p w14:paraId="5D1BE2C7" w14:textId="59A13F1F" w:rsidR="000E1D53" w:rsidRPr="003A27D4" w:rsidRDefault="000E1D53" w:rsidP="002109AF">
    <w:pPr>
      <w:pStyle w:val="Pieddepage"/>
      <w:tabs>
        <w:tab w:val="clear" w:pos="4536"/>
        <w:tab w:val="clear" w:pos="9072"/>
        <w:tab w:val="center" w:leader="underscore" w:pos="9923"/>
      </w:tabs>
      <w:jc w:val="center"/>
      <w:rPr>
        <w:sz w:val="18"/>
        <w:szCs w:val="18"/>
      </w:rPr>
    </w:pPr>
    <w:r w:rsidRPr="003A27D4">
      <w:rPr>
        <w:sz w:val="18"/>
        <w:szCs w:val="18"/>
      </w:rPr>
      <w:t>Rue de la Mairie 12120 SAINTE JULIETTE SUR VIAUR – Tél : 05 65 69 46 06 –</w:t>
    </w:r>
    <w:r>
      <w:rPr>
        <w:sz w:val="18"/>
        <w:szCs w:val="18"/>
      </w:rPr>
      <w:t>E-mail :</w:t>
    </w:r>
    <w:r w:rsidRPr="003A27D4">
      <w:rPr>
        <w:sz w:val="18"/>
        <w:szCs w:val="18"/>
      </w:rPr>
      <w:t xml:space="preserve"> </w:t>
    </w:r>
    <w:r w:rsidR="00CF5E95">
      <w:rPr>
        <w:sz w:val="18"/>
        <w:szCs w:val="18"/>
      </w:rPr>
      <w:t>contact@saintejuliettesurviaur.fr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CF81" w14:textId="77777777" w:rsidR="000F7D60" w:rsidRDefault="000F7D60" w:rsidP="00E627E0">
      <w:r>
        <w:separator/>
      </w:r>
    </w:p>
  </w:footnote>
  <w:footnote w:type="continuationSeparator" w:id="0">
    <w:p w14:paraId="2974D83F" w14:textId="77777777" w:rsidR="000F7D60" w:rsidRDefault="000F7D60" w:rsidP="00E62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4EB3" w14:textId="77777777" w:rsidR="00F96E7A" w:rsidRDefault="00F96E7A">
    <w:pPr>
      <w:pStyle w:val="En-tte"/>
    </w:pPr>
  </w:p>
  <w:p w14:paraId="2F8BBF73" w14:textId="77777777" w:rsidR="007659BC" w:rsidRDefault="007659BC">
    <w:pPr>
      <w:pStyle w:val="En-tte"/>
    </w:pPr>
  </w:p>
  <w:p w14:paraId="526D7929" w14:textId="77777777" w:rsidR="00F96E7A" w:rsidRDefault="00F96E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E35"/>
    <w:multiLevelType w:val="hybridMultilevel"/>
    <w:tmpl w:val="D93EC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2F258B"/>
    <w:multiLevelType w:val="hybridMultilevel"/>
    <w:tmpl w:val="3A9E3CC0"/>
    <w:lvl w:ilvl="0" w:tplc="565451A0">
      <w:start w:val="1"/>
      <w:numFmt w:val="bullet"/>
      <w:lvlText w:val=""/>
      <w:lvlJc w:val="left"/>
      <w:pPr>
        <w:ind w:left="928" w:hanging="360"/>
      </w:pPr>
      <w:rPr>
        <w:rFonts w:ascii="Wingdings" w:hAnsi="Wingdings" w:hint="default"/>
        <w:color w:val="5B9BD5" w:themeColor="accent1"/>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 w15:restartNumberingAfterBreak="0">
    <w:nsid w:val="09036788"/>
    <w:multiLevelType w:val="hybridMultilevel"/>
    <w:tmpl w:val="48347F6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1187947"/>
    <w:multiLevelType w:val="hybridMultilevel"/>
    <w:tmpl w:val="BCB04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6A3EA7"/>
    <w:multiLevelType w:val="hybridMultilevel"/>
    <w:tmpl w:val="79066CCE"/>
    <w:lvl w:ilvl="0" w:tplc="08E478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2D5334"/>
    <w:multiLevelType w:val="hybridMultilevel"/>
    <w:tmpl w:val="D004BB42"/>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61C2B"/>
    <w:multiLevelType w:val="hybridMultilevel"/>
    <w:tmpl w:val="49D6EE48"/>
    <w:lvl w:ilvl="0" w:tplc="C5140F9C">
      <w:start w:val="1"/>
      <w:numFmt w:val="bullet"/>
      <w:lvlText w:val=""/>
      <w:lvlJc w:val="left"/>
      <w:pPr>
        <w:ind w:left="644" w:hanging="360"/>
      </w:pPr>
      <w:rPr>
        <w:rFonts w:ascii="Wingdings" w:hAnsi="Wingdings" w:hint="default"/>
        <w:color w:val="5B9BD5" w:themeColor="accen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E53745C"/>
    <w:multiLevelType w:val="hybridMultilevel"/>
    <w:tmpl w:val="D3980FFC"/>
    <w:lvl w:ilvl="0" w:tplc="B2482562">
      <w:start w:val="1"/>
      <w:numFmt w:val="bullet"/>
      <w:lvlText w:val=""/>
      <w:lvlJc w:val="left"/>
      <w:pPr>
        <w:ind w:left="360" w:hanging="360"/>
      </w:pPr>
      <w:rPr>
        <w:rFonts w:ascii="Wingdings" w:hAnsi="Wingdings" w:hint="default"/>
        <w:color w:val="5B9BD5"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377261"/>
    <w:multiLevelType w:val="hybridMultilevel"/>
    <w:tmpl w:val="CD2A6D70"/>
    <w:lvl w:ilvl="0" w:tplc="040C000D">
      <w:start w:val="1"/>
      <w:numFmt w:val="bullet"/>
      <w:lvlText w:val=""/>
      <w:lvlJc w:val="left"/>
      <w:pPr>
        <w:tabs>
          <w:tab w:val="num" w:pos="720"/>
        </w:tabs>
        <w:ind w:left="720" w:hanging="360"/>
      </w:pPr>
      <w:rPr>
        <w:rFonts w:ascii="Wingdings" w:hAnsi="Wingdings" w:hint="default"/>
        <w:color w:val="auto"/>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3371337"/>
    <w:multiLevelType w:val="hybridMultilevel"/>
    <w:tmpl w:val="DCCC1694"/>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339944BF"/>
    <w:multiLevelType w:val="hybridMultilevel"/>
    <w:tmpl w:val="B6A096BC"/>
    <w:lvl w:ilvl="0" w:tplc="A93E2DF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5ED7C32"/>
    <w:multiLevelType w:val="hybridMultilevel"/>
    <w:tmpl w:val="BAAAA072"/>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EA8671A"/>
    <w:multiLevelType w:val="hybridMultilevel"/>
    <w:tmpl w:val="40E2791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F0435F"/>
    <w:multiLevelType w:val="hybridMultilevel"/>
    <w:tmpl w:val="FB3E4424"/>
    <w:lvl w:ilvl="0" w:tplc="040C0001">
      <w:start w:val="1"/>
      <w:numFmt w:val="bullet"/>
      <w:lvlText w:val=""/>
      <w:lvlJc w:val="left"/>
      <w:pPr>
        <w:ind w:left="720" w:hanging="360"/>
      </w:pPr>
      <w:rPr>
        <w:rFonts w:ascii="Symbol" w:hAnsi="Symbol" w:hint="default"/>
      </w:rPr>
    </w:lvl>
    <w:lvl w:ilvl="1" w:tplc="A8D2109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B5069B"/>
    <w:multiLevelType w:val="hybridMultilevel"/>
    <w:tmpl w:val="F32C9F8C"/>
    <w:lvl w:ilvl="0" w:tplc="6284F374">
      <w:start w:val="1"/>
      <w:numFmt w:val="decimal"/>
      <w:pStyle w:val="Style1"/>
      <w:lvlText w:val="%1."/>
      <w:lvlJc w:val="left"/>
      <w:pPr>
        <w:ind w:left="786" w:hanging="360"/>
      </w:pPr>
      <w:rPr>
        <w:rFont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5"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16" w15:restartNumberingAfterBreak="0">
    <w:nsid w:val="4B9E3FE3"/>
    <w:multiLevelType w:val="hybridMultilevel"/>
    <w:tmpl w:val="BCD83A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CBD31C1"/>
    <w:multiLevelType w:val="hybridMultilevel"/>
    <w:tmpl w:val="6186E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F32795"/>
    <w:multiLevelType w:val="hybridMultilevel"/>
    <w:tmpl w:val="9BD828D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4AD3A96"/>
    <w:multiLevelType w:val="hybridMultilevel"/>
    <w:tmpl w:val="89286014"/>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9D3403F"/>
    <w:multiLevelType w:val="hybridMultilevel"/>
    <w:tmpl w:val="E342F4D6"/>
    <w:lvl w:ilvl="0" w:tplc="5B4E43F0">
      <w:numFmt w:val="bullet"/>
      <w:lvlText w:val="-"/>
      <w:lvlJc w:val="left"/>
      <w:pPr>
        <w:ind w:left="720" w:hanging="360"/>
      </w:pPr>
      <w:rPr>
        <w:rFonts w:ascii="Arial" w:eastAsia="Times New Roman" w:hAnsi="Arial" w:cs="Aria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F173BF3"/>
    <w:multiLevelType w:val="hybridMultilevel"/>
    <w:tmpl w:val="39A253FE"/>
    <w:lvl w:ilvl="0" w:tplc="F3547716">
      <w:numFmt w:val="bullet"/>
      <w:lvlText w:val="-"/>
      <w:lvlJc w:val="left"/>
      <w:pPr>
        <w:ind w:left="1778" w:hanging="360"/>
      </w:pPr>
      <w:rPr>
        <w:rFonts w:ascii="Arial Narrow" w:eastAsia="Times New Roman" w:hAnsi="Arial Narrow" w:cs="Times New Roman" w:hint="default"/>
        <w:b w:val="0"/>
      </w:rPr>
    </w:lvl>
    <w:lvl w:ilvl="1" w:tplc="040C0003">
      <w:start w:val="1"/>
      <w:numFmt w:val="bullet"/>
      <w:lvlText w:val="o"/>
      <w:lvlJc w:val="left"/>
      <w:pPr>
        <w:ind w:left="2498" w:hanging="360"/>
      </w:pPr>
      <w:rPr>
        <w:rFonts w:ascii="Courier New" w:hAnsi="Courier New" w:cs="Courier New" w:hint="default"/>
      </w:rPr>
    </w:lvl>
    <w:lvl w:ilvl="2" w:tplc="040C0005">
      <w:start w:val="1"/>
      <w:numFmt w:val="bullet"/>
      <w:lvlText w:val=""/>
      <w:lvlJc w:val="left"/>
      <w:pPr>
        <w:ind w:left="3218" w:hanging="360"/>
      </w:pPr>
      <w:rPr>
        <w:rFonts w:ascii="Wingdings" w:hAnsi="Wingdings" w:hint="default"/>
      </w:rPr>
    </w:lvl>
    <w:lvl w:ilvl="3" w:tplc="040C0001">
      <w:start w:val="1"/>
      <w:numFmt w:val="bullet"/>
      <w:lvlText w:val=""/>
      <w:lvlJc w:val="left"/>
      <w:pPr>
        <w:ind w:left="3938" w:hanging="360"/>
      </w:pPr>
      <w:rPr>
        <w:rFonts w:ascii="Symbol" w:hAnsi="Symbol" w:hint="default"/>
      </w:rPr>
    </w:lvl>
    <w:lvl w:ilvl="4" w:tplc="040C0003">
      <w:start w:val="1"/>
      <w:numFmt w:val="bullet"/>
      <w:lvlText w:val="o"/>
      <w:lvlJc w:val="left"/>
      <w:pPr>
        <w:ind w:left="4658" w:hanging="360"/>
      </w:pPr>
      <w:rPr>
        <w:rFonts w:ascii="Courier New" w:hAnsi="Courier New" w:cs="Courier New" w:hint="default"/>
      </w:rPr>
    </w:lvl>
    <w:lvl w:ilvl="5" w:tplc="040C0005">
      <w:start w:val="1"/>
      <w:numFmt w:val="bullet"/>
      <w:lvlText w:val=""/>
      <w:lvlJc w:val="left"/>
      <w:pPr>
        <w:ind w:left="5378" w:hanging="360"/>
      </w:pPr>
      <w:rPr>
        <w:rFonts w:ascii="Wingdings" w:hAnsi="Wingdings" w:hint="default"/>
      </w:rPr>
    </w:lvl>
    <w:lvl w:ilvl="6" w:tplc="040C0001">
      <w:start w:val="1"/>
      <w:numFmt w:val="bullet"/>
      <w:lvlText w:val=""/>
      <w:lvlJc w:val="left"/>
      <w:pPr>
        <w:ind w:left="6098" w:hanging="360"/>
      </w:pPr>
      <w:rPr>
        <w:rFonts w:ascii="Symbol" w:hAnsi="Symbol" w:hint="default"/>
      </w:rPr>
    </w:lvl>
    <w:lvl w:ilvl="7" w:tplc="040C0003">
      <w:start w:val="1"/>
      <w:numFmt w:val="bullet"/>
      <w:lvlText w:val="o"/>
      <w:lvlJc w:val="left"/>
      <w:pPr>
        <w:ind w:left="6818" w:hanging="360"/>
      </w:pPr>
      <w:rPr>
        <w:rFonts w:ascii="Courier New" w:hAnsi="Courier New" w:cs="Courier New" w:hint="default"/>
      </w:rPr>
    </w:lvl>
    <w:lvl w:ilvl="8" w:tplc="040C0005">
      <w:start w:val="1"/>
      <w:numFmt w:val="bullet"/>
      <w:lvlText w:val=""/>
      <w:lvlJc w:val="left"/>
      <w:pPr>
        <w:ind w:left="7538" w:hanging="360"/>
      </w:pPr>
      <w:rPr>
        <w:rFonts w:ascii="Wingdings" w:hAnsi="Wingdings" w:hint="default"/>
      </w:rPr>
    </w:lvl>
  </w:abstractNum>
  <w:abstractNum w:abstractNumId="22" w15:restartNumberingAfterBreak="0">
    <w:nsid w:val="60E04295"/>
    <w:multiLevelType w:val="hybridMultilevel"/>
    <w:tmpl w:val="402672D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6EC97217"/>
    <w:multiLevelType w:val="hybridMultilevel"/>
    <w:tmpl w:val="B33A6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7F5A79"/>
    <w:multiLevelType w:val="hybridMultilevel"/>
    <w:tmpl w:val="AD9A9FD4"/>
    <w:lvl w:ilvl="0" w:tplc="A8D210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E941D5"/>
    <w:multiLevelType w:val="hybridMultilevel"/>
    <w:tmpl w:val="D0027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715B60"/>
    <w:multiLevelType w:val="hybridMultilevel"/>
    <w:tmpl w:val="20468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83718B"/>
    <w:multiLevelType w:val="hybridMultilevel"/>
    <w:tmpl w:val="540A6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7511439">
    <w:abstractNumId w:val="8"/>
  </w:num>
  <w:num w:numId="2" w16cid:durableId="1154758257">
    <w:abstractNumId w:val="1"/>
  </w:num>
  <w:num w:numId="3" w16cid:durableId="1897231136">
    <w:abstractNumId w:val="14"/>
  </w:num>
  <w:num w:numId="4" w16cid:durableId="1435176563">
    <w:abstractNumId w:val="15"/>
  </w:num>
  <w:num w:numId="5" w16cid:durableId="1905532148">
    <w:abstractNumId w:val="18"/>
  </w:num>
  <w:num w:numId="6" w16cid:durableId="111760498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044943">
    <w:abstractNumId w:val="6"/>
  </w:num>
  <w:num w:numId="8" w16cid:durableId="1061903172">
    <w:abstractNumId w:val="7"/>
  </w:num>
  <w:num w:numId="9" w16cid:durableId="1653095426">
    <w:abstractNumId w:val="21"/>
  </w:num>
  <w:num w:numId="10" w16cid:durableId="465321472">
    <w:abstractNumId w:val="11"/>
  </w:num>
  <w:num w:numId="11" w16cid:durableId="596183763">
    <w:abstractNumId w:val="16"/>
  </w:num>
  <w:num w:numId="12" w16cid:durableId="1436822877">
    <w:abstractNumId w:val="4"/>
  </w:num>
  <w:num w:numId="13" w16cid:durableId="1614970821">
    <w:abstractNumId w:val="12"/>
  </w:num>
  <w:num w:numId="14" w16cid:durableId="311982147">
    <w:abstractNumId w:val="10"/>
  </w:num>
  <w:num w:numId="15" w16cid:durableId="1461222136">
    <w:abstractNumId w:val="13"/>
  </w:num>
  <w:num w:numId="16" w16cid:durableId="1609434360">
    <w:abstractNumId w:val="3"/>
  </w:num>
  <w:num w:numId="17" w16cid:durableId="1230535757">
    <w:abstractNumId w:val="27"/>
  </w:num>
  <w:num w:numId="18" w16cid:durableId="1493641692">
    <w:abstractNumId w:val="25"/>
  </w:num>
  <w:num w:numId="19" w16cid:durableId="208498071">
    <w:abstractNumId w:val="0"/>
  </w:num>
  <w:num w:numId="20" w16cid:durableId="206453902">
    <w:abstractNumId w:val="26"/>
  </w:num>
  <w:num w:numId="21" w16cid:durableId="1406534791">
    <w:abstractNumId w:val="23"/>
  </w:num>
  <w:num w:numId="22" w16cid:durableId="1816952818">
    <w:abstractNumId w:val="24"/>
  </w:num>
  <w:num w:numId="23" w16cid:durableId="1844856731">
    <w:abstractNumId w:val="19"/>
  </w:num>
  <w:num w:numId="24" w16cid:durableId="1598754497">
    <w:abstractNumId w:val="9"/>
  </w:num>
  <w:num w:numId="25" w16cid:durableId="807741263">
    <w:abstractNumId w:val="17"/>
  </w:num>
  <w:num w:numId="26" w16cid:durableId="782967768">
    <w:abstractNumId w:val="5"/>
  </w:num>
  <w:num w:numId="27" w16cid:durableId="1551070909">
    <w:abstractNumId w:val="2"/>
  </w:num>
  <w:num w:numId="28" w16cid:durableId="293681083">
    <w:abstractNumId w:val="14"/>
    <w:lvlOverride w:ilvl="0">
      <w:startOverride w:val="1"/>
    </w:lvlOverride>
    <w:lvlOverride w:ilvl="1"/>
    <w:lvlOverride w:ilvl="2"/>
    <w:lvlOverride w:ilvl="3"/>
    <w:lvlOverride w:ilvl="4"/>
    <w:lvlOverride w:ilvl="5"/>
    <w:lvlOverride w:ilvl="6"/>
    <w:lvlOverride w:ilvl="7"/>
    <w:lvlOverride w:ilvl="8"/>
  </w:num>
  <w:num w:numId="29" w16cid:durableId="1410038331">
    <w:abstractNumId w:val="20"/>
  </w:num>
  <w:num w:numId="30" w16cid:durableId="1266888128">
    <w:abstractNumId w:val="22"/>
  </w:num>
  <w:num w:numId="31" w16cid:durableId="1462309944">
    <w:abstractNumId w:val="14"/>
    <w:lvlOverride w:ilvl="0">
      <w:startOverride w:val="1"/>
    </w:lvlOverride>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A5"/>
    <w:rsid w:val="00000C92"/>
    <w:rsid w:val="000022D1"/>
    <w:rsid w:val="00002745"/>
    <w:rsid w:val="00006BC3"/>
    <w:rsid w:val="00006C9A"/>
    <w:rsid w:val="000072AA"/>
    <w:rsid w:val="00011138"/>
    <w:rsid w:val="00013057"/>
    <w:rsid w:val="00014CEB"/>
    <w:rsid w:val="00015698"/>
    <w:rsid w:val="000179C6"/>
    <w:rsid w:val="0002180C"/>
    <w:rsid w:val="00022CB9"/>
    <w:rsid w:val="000236E1"/>
    <w:rsid w:val="00023899"/>
    <w:rsid w:val="00026C3E"/>
    <w:rsid w:val="00032C53"/>
    <w:rsid w:val="00033864"/>
    <w:rsid w:val="00036203"/>
    <w:rsid w:val="0003764E"/>
    <w:rsid w:val="00040F7B"/>
    <w:rsid w:val="0004155A"/>
    <w:rsid w:val="0004168D"/>
    <w:rsid w:val="00041834"/>
    <w:rsid w:val="0004343E"/>
    <w:rsid w:val="0004410C"/>
    <w:rsid w:val="000454A3"/>
    <w:rsid w:val="000475DC"/>
    <w:rsid w:val="00047661"/>
    <w:rsid w:val="00051E23"/>
    <w:rsid w:val="00064CE5"/>
    <w:rsid w:val="00065491"/>
    <w:rsid w:val="00067569"/>
    <w:rsid w:val="00070831"/>
    <w:rsid w:val="00071D75"/>
    <w:rsid w:val="000754AD"/>
    <w:rsid w:val="000764BE"/>
    <w:rsid w:val="00076DCE"/>
    <w:rsid w:val="000811F7"/>
    <w:rsid w:val="00085684"/>
    <w:rsid w:val="00087849"/>
    <w:rsid w:val="000908FC"/>
    <w:rsid w:val="00091B0D"/>
    <w:rsid w:val="0009305C"/>
    <w:rsid w:val="0009361A"/>
    <w:rsid w:val="00094C5D"/>
    <w:rsid w:val="00097399"/>
    <w:rsid w:val="0009780C"/>
    <w:rsid w:val="000A0DEE"/>
    <w:rsid w:val="000A33D7"/>
    <w:rsid w:val="000A50ED"/>
    <w:rsid w:val="000A7973"/>
    <w:rsid w:val="000B4C40"/>
    <w:rsid w:val="000C1416"/>
    <w:rsid w:val="000C38A7"/>
    <w:rsid w:val="000C6222"/>
    <w:rsid w:val="000C632F"/>
    <w:rsid w:val="000C7EEE"/>
    <w:rsid w:val="000D012D"/>
    <w:rsid w:val="000D1F65"/>
    <w:rsid w:val="000D2BC9"/>
    <w:rsid w:val="000D5143"/>
    <w:rsid w:val="000E15B7"/>
    <w:rsid w:val="000E1D53"/>
    <w:rsid w:val="000E60B6"/>
    <w:rsid w:val="000E68C1"/>
    <w:rsid w:val="000E6DF9"/>
    <w:rsid w:val="000E6E20"/>
    <w:rsid w:val="000E6EFA"/>
    <w:rsid w:val="000E7555"/>
    <w:rsid w:val="000F0BCE"/>
    <w:rsid w:val="000F1189"/>
    <w:rsid w:val="000F1814"/>
    <w:rsid w:val="000F2996"/>
    <w:rsid w:val="000F7D60"/>
    <w:rsid w:val="000F7E9B"/>
    <w:rsid w:val="00102F81"/>
    <w:rsid w:val="00106EDC"/>
    <w:rsid w:val="00110E30"/>
    <w:rsid w:val="00114A9C"/>
    <w:rsid w:val="00120833"/>
    <w:rsid w:val="00120911"/>
    <w:rsid w:val="00123CE7"/>
    <w:rsid w:val="001242AD"/>
    <w:rsid w:val="0012607A"/>
    <w:rsid w:val="00135302"/>
    <w:rsid w:val="00137C5F"/>
    <w:rsid w:val="00137CC4"/>
    <w:rsid w:val="0014078B"/>
    <w:rsid w:val="00140E42"/>
    <w:rsid w:val="00143EAF"/>
    <w:rsid w:val="00145D6C"/>
    <w:rsid w:val="00150B76"/>
    <w:rsid w:val="00153B2F"/>
    <w:rsid w:val="00153D6F"/>
    <w:rsid w:val="001540F6"/>
    <w:rsid w:val="001622C6"/>
    <w:rsid w:val="00163276"/>
    <w:rsid w:val="00163B63"/>
    <w:rsid w:val="001710A3"/>
    <w:rsid w:val="00172102"/>
    <w:rsid w:val="00172594"/>
    <w:rsid w:val="00176945"/>
    <w:rsid w:val="00181AE6"/>
    <w:rsid w:val="00185999"/>
    <w:rsid w:val="00186868"/>
    <w:rsid w:val="0019306A"/>
    <w:rsid w:val="00193928"/>
    <w:rsid w:val="00194CD2"/>
    <w:rsid w:val="00197A47"/>
    <w:rsid w:val="001A3440"/>
    <w:rsid w:val="001A58E6"/>
    <w:rsid w:val="001A634E"/>
    <w:rsid w:val="001A713B"/>
    <w:rsid w:val="001B104C"/>
    <w:rsid w:val="001B3937"/>
    <w:rsid w:val="001B6A00"/>
    <w:rsid w:val="001C08A2"/>
    <w:rsid w:val="001C1885"/>
    <w:rsid w:val="001C3255"/>
    <w:rsid w:val="001C5D01"/>
    <w:rsid w:val="001D016D"/>
    <w:rsid w:val="001D1D5F"/>
    <w:rsid w:val="001D1E50"/>
    <w:rsid w:val="001D41E6"/>
    <w:rsid w:val="001D60C0"/>
    <w:rsid w:val="001D7258"/>
    <w:rsid w:val="001D72A5"/>
    <w:rsid w:val="001D7DF0"/>
    <w:rsid w:val="001E089A"/>
    <w:rsid w:val="001E46C2"/>
    <w:rsid w:val="001E5BB0"/>
    <w:rsid w:val="001E63DF"/>
    <w:rsid w:val="001F1B38"/>
    <w:rsid w:val="001F1D28"/>
    <w:rsid w:val="001F247C"/>
    <w:rsid w:val="001F56A0"/>
    <w:rsid w:val="002023D8"/>
    <w:rsid w:val="0020319E"/>
    <w:rsid w:val="00204A40"/>
    <w:rsid w:val="00205064"/>
    <w:rsid w:val="0020686A"/>
    <w:rsid w:val="00207FEA"/>
    <w:rsid w:val="002109AF"/>
    <w:rsid w:val="0021157C"/>
    <w:rsid w:val="00211ACF"/>
    <w:rsid w:val="00212410"/>
    <w:rsid w:val="00213396"/>
    <w:rsid w:val="00214952"/>
    <w:rsid w:val="00215386"/>
    <w:rsid w:val="00215AD9"/>
    <w:rsid w:val="002165A6"/>
    <w:rsid w:val="0021660F"/>
    <w:rsid w:val="00221402"/>
    <w:rsid w:val="00221F9B"/>
    <w:rsid w:val="00222DF1"/>
    <w:rsid w:val="002256FB"/>
    <w:rsid w:val="00226C0A"/>
    <w:rsid w:val="00226DC2"/>
    <w:rsid w:val="00227DD0"/>
    <w:rsid w:val="00231C83"/>
    <w:rsid w:val="0023203D"/>
    <w:rsid w:val="00232124"/>
    <w:rsid w:val="002333A5"/>
    <w:rsid w:val="00235B4E"/>
    <w:rsid w:val="002368A8"/>
    <w:rsid w:val="00237C30"/>
    <w:rsid w:val="002419D1"/>
    <w:rsid w:val="00241D72"/>
    <w:rsid w:val="00243AD1"/>
    <w:rsid w:val="00244747"/>
    <w:rsid w:val="002449C2"/>
    <w:rsid w:val="002468A4"/>
    <w:rsid w:val="00247FCC"/>
    <w:rsid w:val="002531E3"/>
    <w:rsid w:val="002539DE"/>
    <w:rsid w:val="00255AE0"/>
    <w:rsid w:val="00263208"/>
    <w:rsid w:val="00264A47"/>
    <w:rsid w:val="002655DB"/>
    <w:rsid w:val="00265892"/>
    <w:rsid w:val="002714A6"/>
    <w:rsid w:val="00274288"/>
    <w:rsid w:val="00275E26"/>
    <w:rsid w:val="00280133"/>
    <w:rsid w:val="002807DB"/>
    <w:rsid w:val="00280913"/>
    <w:rsid w:val="00281717"/>
    <w:rsid w:val="00281862"/>
    <w:rsid w:val="00282194"/>
    <w:rsid w:val="00282456"/>
    <w:rsid w:val="00283866"/>
    <w:rsid w:val="002850CF"/>
    <w:rsid w:val="002855C7"/>
    <w:rsid w:val="002910CB"/>
    <w:rsid w:val="00291698"/>
    <w:rsid w:val="0029538D"/>
    <w:rsid w:val="00297101"/>
    <w:rsid w:val="002A0C35"/>
    <w:rsid w:val="002A268B"/>
    <w:rsid w:val="002A310F"/>
    <w:rsid w:val="002A584A"/>
    <w:rsid w:val="002A5F00"/>
    <w:rsid w:val="002A7D5A"/>
    <w:rsid w:val="002B0D16"/>
    <w:rsid w:val="002B2AD2"/>
    <w:rsid w:val="002B47B0"/>
    <w:rsid w:val="002B5FAC"/>
    <w:rsid w:val="002C5500"/>
    <w:rsid w:val="002C5F40"/>
    <w:rsid w:val="002C6493"/>
    <w:rsid w:val="002D3F86"/>
    <w:rsid w:val="002D4B41"/>
    <w:rsid w:val="002E21ED"/>
    <w:rsid w:val="002E55B7"/>
    <w:rsid w:val="002F1905"/>
    <w:rsid w:val="002F19CC"/>
    <w:rsid w:val="002F2C3C"/>
    <w:rsid w:val="00303BA0"/>
    <w:rsid w:val="00304887"/>
    <w:rsid w:val="00304C5C"/>
    <w:rsid w:val="0030555D"/>
    <w:rsid w:val="003059BC"/>
    <w:rsid w:val="00306A5D"/>
    <w:rsid w:val="00307ACD"/>
    <w:rsid w:val="00311C6C"/>
    <w:rsid w:val="003140FC"/>
    <w:rsid w:val="00315DE2"/>
    <w:rsid w:val="00317386"/>
    <w:rsid w:val="00320783"/>
    <w:rsid w:val="0032204E"/>
    <w:rsid w:val="0032395F"/>
    <w:rsid w:val="00323B74"/>
    <w:rsid w:val="0032607F"/>
    <w:rsid w:val="00326F86"/>
    <w:rsid w:val="0033154F"/>
    <w:rsid w:val="0033676D"/>
    <w:rsid w:val="00337818"/>
    <w:rsid w:val="00345009"/>
    <w:rsid w:val="00362AAD"/>
    <w:rsid w:val="00364C56"/>
    <w:rsid w:val="00365771"/>
    <w:rsid w:val="00366DA1"/>
    <w:rsid w:val="00370833"/>
    <w:rsid w:val="00371648"/>
    <w:rsid w:val="003725DA"/>
    <w:rsid w:val="003727A1"/>
    <w:rsid w:val="00375D66"/>
    <w:rsid w:val="00376159"/>
    <w:rsid w:val="0037664D"/>
    <w:rsid w:val="00377FF2"/>
    <w:rsid w:val="00380F96"/>
    <w:rsid w:val="003819C1"/>
    <w:rsid w:val="00381B1A"/>
    <w:rsid w:val="00383324"/>
    <w:rsid w:val="003849D3"/>
    <w:rsid w:val="00384EBE"/>
    <w:rsid w:val="0038707F"/>
    <w:rsid w:val="0039016D"/>
    <w:rsid w:val="00393AC4"/>
    <w:rsid w:val="00396A57"/>
    <w:rsid w:val="00397835"/>
    <w:rsid w:val="00397BE9"/>
    <w:rsid w:val="003A474B"/>
    <w:rsid w:val="003A54FA"/>
    <w:rsid w:val="003A67C0"/>
    <w:rsid w:val="003A6C9A"/>
    <w:rsid w:val="003B23DC"/>
    <w:rsid w:val="003B2D0D"/>
    <w:rsid w:val="003B7719"/>
    <w:rsid w:val="003C0516"/>
    <w:rsid w:val="003C34E9"/>
    <w:rsid w:val="003C489A"/>
    <w:rsid w:val="003C6FA2"/>
    <w:rsid w:val="003D02FD"/>
    <w:rsid w:val="003D13EC"/>
    <w:rsid w:val="003D4B17"/>
    <w:rsid w:val="003E0A09"/>
    <w:rsid w:val="003E0A23"/>
    <w:rsid w:val="003E2A9C"/>
    <w:rsid w:val="003E47FC"/>
    <w:rsid w:val="003E497F"/>
    <w:rsid w:val="003E7E1E"/>
    <w:rsid w:val="003F12A0"/>
    <w:rsid w:val="003F2575"/>
    <w:rsid w:val="003F2F9B"/>
    <w:rsid w:val="00411345"/>
    <w:rsid w:val="00413A51"/>
    <w:rsid w:val="00413C69"/>
    <w:rsid w:val="00413D30"/>
    <w:rsid w:val="00415B5A"/>
    <w:rsid w:val="00417E27"/>
    <w:rsid w:val="00425537"/>
    <w:rsid w:val="004344DF"/>
    <w:rsid w:val="00434A4B"/>
    <w:rsid w:val="004369A0"/>
    <w:rsid w:val="00437D28"/>
    <w:rsid w:val="00452715"/>
    <w:rsid w:val="0045507C"/>
    <w:rsid w:val="004607D6"/>
    <w:rsid w:val="00462A8D"/>
    <w:rsid w:val="004639E0"/>
    <w:rsid w:val="004705F2"/>
    <w:rsid w:val="004723AC"/>
    <w:rsid w:val="004725A6"/>
    <w:rsid w:val="004732E7"/>
    <w:rsid w:val="004735BD"/>
    <w:rsid w:val="004737B5"/>
    <w:rsid w:val="004757BD"/>
    <w:rsid w:val="00475CEF"/>
    <w:rsid w:val="00477EA6"/>
    <w:rsid w:val="00484250"/>
    <w:rsid w:val="00490C66"/>
    <w:rsid w:val="00491740"/>
    <w:rsid w:val="00492171"/>
    <w:rsid w:val="004923F4"/>
    <w:rsid w:val="00495456"/>
    <w:rsid w:val="004975B4"/>
    <w:rsid w:val="004A11D3"/>
    <w:rsid w:val="004A1A94"/>
    <w:rsid w:val="004A1D6E"/>
    <w:rsid w:val="004A3BB7"/>
    <w:rsid w:val="004A6536"/>
    <w:rsid w:val="004B25A1"/>
    <w:rsid w:val="004B2B88"/>
    <w:rsid w:val="004B32D1"/>
    <w:rsid w:val="004B5C8F"/>
    <w:rsid w:val="004B718A"/>
    <w:rsid w:val="004C2231"/>
    <w:rsid w:val="004C3BCA"/>
    <w:rsid w:val="004C49D3"/>
    <w:rsid w:val="004C59B9"/>
    <w:rsid w:val="004C6914"/>
    <w:rsid w:val="004C70F0"/>
    <w:rsid w:val="004D0338"/>
    <w:rsid w:val="004D093F"/>
    <w:rsid w:val="004D26F0"/>
    <w:rsid w:val="004D5229"/>
    <w:rsid w:val="004D5C46"/>
    <w:rsid w:val="004E2DD7"/>
    <w:rsid w:val="004F0944"/>
    <w:rsid w:val="004F6A54"/>
    <w:rsid w:val="004F7264"/>
    <w:rsid w:val="005006EE"/>
    <w:rsid w:val="00502904"/>
    <w:rsid w:val="00502B52"/>
    <w:rsid w:val="00502C0F"/>
    <w:rsid w:val="005035E2"/>
    <w:rsid w:val="00503A8D"/>
    <w:rsid w:val="00504725"/>
    <w:rsid w:val="00507E6D"/>
    <w:rsid w:val="00513CFB"/>
    <w:rsid w:val="00514022"/>
    <w:rsid w:val="0051415D"/>
    <w:rsid w:val="005141DE"/>
    <w:rsid w:val="005146F1"/>
    <w:rsid w:val="00515BD3"/>
    <w:rsid w:val="00517AA9"/>
    <w:rsid w:val="005202F6"/>
    <w:rsid w:val="00521885"/>
    <w:rsid w:val="00522306"/>
    <w:rsid w:val="00523FBA"/>
    <w:rsid w:val="005272DF"/>
    <w:rsid w:val="00532732"/>
    <w:rsid w:val="00533036"/>
    <w:rsid w:val="00534B40"/>
    <w:rsid w:val="0053718A"/>
    <w:rsid w:val="00543D46"/>
    <w:rsid w:val="005504E0"/>
    <w:rsid w:val="0055176F"/>
    <w:rsid w:val="005518C2"/>
    <w:rsid w:val="00551D35"/>
    <w:rsid w:val="0055411D"/>
    <w:rsid w:val="005542AD"/>
    <w:rsid w:val="00554BFB"/>
    <w:rsid w:val="00555355"/>
    <w:rsid w:val="005614D2"/>
    <w:rsid w:val="00565D30"/>
    <w:rsid w:val="00565E93"/>
    <w:rsid w:val="00570927"/>
    <w:rsid w:val="00573CEE"/>
    <w:rsid w:val="00573E1D"/>
    <w:rsid w:val="0057449F"/>
    <w:rsid w:val="005755F9"/>
    <w:rsid w:val="00577AAE"/>
    <w:rsid w:val="00581E7A"/>
    <w:rsid w:val="00586402"/>
    <w:rsid w:val="0058754D"/>
    <w:rsid w:val="00595E38"/>
    <w:rsid w:val="00595E86"/>
    <w:rsid w:val="0059670A"/>
    <w:rsid w:val="005A5CE4"/>
    <w:rsid w:val="005A6A6D"/>
    <w:rsid w:val="005B2672"/>
    <w:rsid w:val="005B2BEC"/>
    <w:rsid w:val="005B3768"/>
    <w:rsid w:val="005C0737"/>
    <w:rsid w:val="005C3540"/>
    <w:rsid w:val="005C47C9"/>
    <w:rsid w:val="005C570B"/>
    <w:rsid w:val="005C6C2B"/>
    <w:rsid w:val="005C7ADF"/>
    <w:rsid w:val="005D5935"/>
    <w:rsid w:val="005E1101"/>
    <w:rsid w:val="005E122F"/>
    <w:rsid w:val="005E6379"/>
    <w:rsid w:val="005F0891"/>
    <w:rsid w:val="005F0C63"/>
    <w:rsid w:val="005F1E66"/>
    <w:rsid w:val="005F2F91"/>
    <w:rsid w:val="005F4F1B"/>
    <w:rsid w:val="005F4FE8"/>
    <w:rsid w:val="005F5E56"/>
    <w:rsid w:val="005F7F43"/>
    <w:rsid w:val="00600B94"/>
    <w:rsid w:val="00603712"/>
    <w:rsid w:val="00604547"/>
    <w:rsid w:val="00605DC2"/>
    <w:rsid w:val="00606A8C"/>
    <w:rsid w:val="006136CB"/>
    <w:rsid w:val="00615871"/>
    <w:rsid w:val="006172F6"/>
    <w:rsid w:val="006177A2"/>
    <w:rsid w:val="00620675"/>
    <w:rsid w:val="00622971"/>
    <w:rsid w:val="006240F6"/>
    <w:rsid w:val="00630712"/>
    <w:rsid w:val="00631568"/>
    <w:rsid w:val="00632E5B"/>
    <w:rsid w:val="00637D9B"/>
    <w:rsid w:val="006409DF"/>
    <w:rsid w:val="00641EA4"/>
    <w:rsid w:val="00642E2A"/>
    <w:rsid w:val="0064341B"/>
    <w:rsid w:val="006462C3"/>
    <w:rsid w:val="006511FA"/>
    <w:rsid w:val="00652D52"/>
    <w:rsid w:val="00654E74"/>
    <w:rsid w:val="006574D3"/>
    <w:rsid w:val="00657A8C"/>
    <w:rsid w:val="00657C67"/>
    <w:rsid w:val="00660826"/>
    <w:rsid w:val="00660BA5"/>
    <w:rsid w:val="00661F71"/>
    <w:rsid w:val="00663C20"/>
    <w:rsid w:val="00664B51"/>
    <w:rsid w:val="00672155"/>
    <w:rsid w:val="006758B2"/>
    <w:rsid w:val="006763B2"/>
    <w:rsid w:val="00677C0C"/>
    <w:rsid w:val="006832E3"/>
    <w:rsid w:val="00684D2E"/>
    <w:rsid w:val="006871F0"/>
    <w:rsid w:val="00690F0B"/>
    <w:rsid w:val="0069148B"/>
    <w:rsid w:val="00691E7F"/>
    <w:rsid w:val="0069282E"/>
    <w:rsid w:val="00692A68"/>
    <w:rsid w:val="00692B4C"/>
    <w:rsid w:val="006A0666"/>
    <w:rsid w:val="006A1F69"/>
    <w:rsid w:val="006A2A98"/>
    <w:rsid w:val="006A3E77"/>
    <w:rsid w:val="006A5349"/>
    <w:rsid w:val="006A6E21"/>
    <w:rsid w:val="006B29D1"/>
    <w:rsid w:val="006B63C9"/>
    <w:rsid w:val="006B69B0"/>
    <w:rsid w:val="006B723C"/>
    <w:rsid w:val="006B7CA7"/>
    <w:rsid w:val="006C008F"/>
    <w:rsid w:val="006C0F23"/>
    <w:rsid w:val="006C209C"/>
    <w:rsid w:val="006C3C3A"/>
    <w:rsid w:val="006C46F2"/>
    <w:rsid w:val="006C761B"/>
    <w:rsid w:val="006D2360"/>
    <w:rsid w:val="006D7316"/>
    <w:rsid w:val="006E1946"/>
    <w:rsid w:val="006E32C5"/>
    <w:rsid w:val="006E76B5"/>
    <w:rsid w:val="006F0244"/>
    <w:rsid w:val="006F141E"/>
    <w:rsid w:val="006F22C6"/>
    <w:rsid w:val="006F4185"/>
    <w:rsid w:val="006F4D5E"/>
    <w:rsid w:val="006F6CA2"/>
    <w:rsid w:val="006F6EF9"/>
    <w:rsid w:val="00706868"/>
    <w:rsid w:val="00710CDA"/>
    <w:rsid w:val="00713035"/>
    <w:rsid w:val="00714964"/>
    <w:rsid w:val="007159AE"/>
    <w:rsid w:val="0071655C"/>
    <w:rsid w:val="00716993"/>
    <w:rsid w:val="00724851"/>
    <w:rsid w:val="00727D9E"/>
    <w:rsid w:val="007311F0"/>
    <w:rsid w:val="007313B5"/>
    <w:rsid w:val="00733517"/>
    <w:rsid w:val="007346EE"/>
    <w:rsid w:val="007359BB"/>
    <w:rsid w:val="007376C5"/>
    <w:rsid w:val="0074033C"/>
    <w:rsid w:val="00741268"/>
    <w:rsid w:val="00741E39"/>
    <w:rsid w:val="0074406D"/>
    <w:rsid w:val="00744892"/>
    <w:rsid w:val="00750A55"/>
    <w:rsid w:val="00753E01"/>
    <w:rsid w:val="007541E4"/>
    <w:rsid w:val="00754986"/>
    <w:rsid w:val="00755AAA"/>
    <w:rsid w:val="00755ABA"/>
    <w:rsid w:val="00756154"/>
    <w:rsid w:val="0075704C"/>
    <w:rsid w:val="00757C63"/>
    <w:rsid w:val="00760830"/>
    <w:rsid w:val="00762B0A"/>
    <w:rsid w:val="00763620"/>
    <w:rsid w:val="007659BC"/>
    <w:rsid w:val="00765BEC"/>
    <w:rsid w:val="00765BFB"/>
    <w:rsid w:val="00765F8C"/>
    <w:rsid w:val="00766DE0"/>
    <w:rsid w:val="0077074D"/>
    <w:rsid w:val="00770F8D"/>
    <w:rsid w:val="00771D30"/>
    <w:rsid w:val="00774CE7"/>
    <w:rsid w:val="00776F56"/>
    <w:rsid w:val="007772AA"/>
    <w:rsid w:val="007776BD"/>
    <w:rsid w:val="00782C44"/>
    <w:rsid w:val="00785A4E"/>
    <w:rsid w:val="007870F8"/>
    <w:rsid w:val="00791130"/>
    <w:rsid w:val="0079468A"/>
    <w:rsid w:val="00795F14"/>
    <w:rsid w:val="007967AA"/>
    <w:rsid w:val="007971F7"/>
    <w:rsid w:val="007A0F81"/>
    <w:rsid w:val="007A12C8"/>
    <w:rsid w:val="007A3E10"/>
    <w:rsid w:val="007A7972"/>
    <w:rsid w:val="007B3A54"/>
    <w:rsid w:val="007B48FE"/>
    <w:rsid w:val="007B542B"/>
    <w:rsid w:val="007B64C1"/>
    <w:rsid w:val="007B6B58"/>
    <w:rsid w:val="007B747B"/>
    <w:rsid w:val="007B7F9F"/>
    <w:rsid w:val="007C0930"/>
    <w:rsid w:val="007C3F38"/>
    <w:rsid w:val="007C446B"/>
    <w:rsid w:val="007C4704"/>
    <w:rsid w:val="007C5456"/>
    <w:rsid w:val="007C56D0"/>
    <w:rsid w:val="007D13A4"/>
    <w:rsid w:val="007D323F"/>
    <w:rsid w:val="007D34C6"/>
    <w:rsid w:val="007E10A6"/>
    <w:rsid w:val="007E231E"/>
    <w:rsid w:val="007E2BD3"/>
    <w:rsid w:val="007E41AB"/>
    <w:rsid w:val="007E4350"/>
    <w:rsid w:val="007E57BB"/>
    <w:rsid w:val="007E5959"/>
    <w:rsid w:val="007E5AAB"/>
    <w:rsid w:val="007F18CC"/>
    <w:rsid w:val="00800F8D"/>
    <w:rsid w:val="008021FA"/>
    <w:rsid w:val="008027F3"/>
    <w:rsid w:val="00802A26"/>
    <w:rsid w:val="00807A39"/>
    <w:rsid w:val="008172BA"/>
    <w:rsid w:val="00820046"/>
    <w:rsid w:val="008208CA"/>
    <w:rsid w:val="00820CD6"/>
    <w:rsid w:val="00822806"/>
    <w:rsid w:val="00822C03"/>
    <w:rsid w:val="0082394C"/>
    <w:rsid w:val="008252BA"/>
    <w:rsid w:val="0082569C"/>
    <w:rsid w:val="008303A8"/>
    <w:rsid w:val="0083171D"/>
    <w:rsid w:val="008333F7"/>
    <w:rsid w:val="00836C92"/>
    <w:rsid w:val="0084104C"/>
    <w:rsid w:val="00841C51"/>
    <w:rsid w:val="00842449"/>
    <w:rsid w:val="00842F65"/>
    <w:rsid w:val="00843300"/>
    <w:rsid w:val="008434BB"/>
    <w:rsid w:val="008447F6"/>
    <w:rsid w:val="008455AA"/>
    <w:rsid w:val="00846B2B"/>
    <w:rsid w:val="008472C3"/>
    <w:rsid w:val="0085005F"/>
    <w:rsid w:val="008506B0"/>
    <w:rsid w:val="008514EF"/>
    <w:rsid w:val="008523E4"/>
    <w:rsid w:val="00860B23"/>
    <w:rsid w:val="0087465F"/>
    <w:rsid w:val="0087471D"/>
    <w:rsid w:val="008804FE"/>
    <w:rsid w:val="00884878"/>
    <w:rsid w:val="008901A3"/>
    <w:rsid w:val="008905C5"/>
    <w:rsid w:val="00890E67"/>
    <w:rsid w:val="00891CC1"/>
    <w:rsid w:val="00891DE8"/>
    <w:rsid w:val="00892A41"/>
    <w:rsid w:val="00893735"/>
    <w:rsid w:val="0089384E"/>
    <w:rsid w:val="00896F5D"/>
    <w:rsid w:val="008977E0"/>
    <w:rsid w:val="008A1FED"/>
    <w:rsid w:val="008A3459"/>
    <w:rsid w:val="008A4C0E"/>
    <w:rsid w:val="008A5370"/>
    <w:rsid w:val="008B0A14"/>
    <w:rsid w:val="008B130F"/>
    <w:rsid w:val="008B22D5"/>
    <w:rsid w:val="008B303C"/>
    <w:rsid w:val="008B5AE7"/>
    <w:rsid w:val="008B62D2"/>
    <w:rsid w:val="008B746D"/>
    <w:rsid w:val="008B7655"/>
    <w:rsid w:val="008C1D48"/>
    <w:rsid w:val="008C3F55"/>
    <w:rsid w:val="008C5FA8"/>
    <w:rsid w:val="008D7457"/>
    <w:rsid w:val="008D7ABF"/>
    <w:rsid w:val="008E21E9"/>
    <w:rsid w:val="008E6A1E"/>
    <w:rsid w:val="008E6AA8"/>
    <w:rsid w:val="008F0CDB"/>
    <w:rsid w:val="008F511E"/>
    <w:rsid w:val="0090007D"/>
    <w:rsid w:val="00902997"/>
    <w:rsid w:val="0090641B"/>
    <w:rsid w:val="00910A32"/>
    <w:rsid w:val="0091260C"/>
    <w:rsid w:val="00912D92"/>
    <w:rsid w:val="00912DA0"/>
    <w:rsid w:val="00916D0B"/>
    <w:rsid w:val="00916F90"/>
    <w:rsid w:val="009215DF"/>
    <w:rsid w:val="0092326F"/>
    <w:rsid w:val="00923B96"/>
    <w:rsid w:val="00933915"/>
    <w:rsid w:val="00935E13"/>
    <w:rsid w:val="009401D7"/>
    <w:rsid w:val="00940DD3"/>
    <w:rsid w:val="00941C83"/>
    <w:rsid w:val="00943144"/>
    <w:rsid w:val="00943D33"/>
    <w:rsid w:val="009441C0"/>
    <w:rsid w:val="0094454A"/>
    <w:rsid w:val="009446CF"/>
    <w:rsid w:val="0094516C"/>
    <w:rsid w:val="00945A6C"/>
    <w:rsid w:val="00950788"/>
    <w:rsid w:val="00952778"/>
    <w:rsid w:val="00956A4E"/>
    <w:rsid w:val="00957362"/>
    <w:rsid w:val="00962D39"/>
    <w:rsid w:val="00963728"/>
    <w:rsid w:val="0096689F"/>
    <w:rsid w:val="009668A2"/>
    <w:rsid w:val="00967EF8"/>
    <w:rsid w:val="00970714"/>
    <w:rsid w:val="009712B1"/>
    <w:rsid w:val="00972211"/>
    <w:rsid w:val="00975826"/>
    <w:rsid w:val="00977EE4"/>
    <w:rsid w:val="009805D4"/>
    <w:rsid w:val="00980864"/>
    <w:rsid w:val="00980E20"/>
    <w:rsid w:val="009826F1"/>
    <w:rsid w:val="00986E46"/>
    <w:rsid w:val="00991C34"/>
    <w:rsid w:val="00991C62"/>
    <w:rsid w:val="00991D32"/>
    <w:rsid w:val="009923D3"/>
    <w:rsid w:val="00995865"/>
    <w:rsid w:val="00997874"/>
    <w:rsid w:val="009A029A"/>
    <w:rsid w:val="009A0FCD"/>
    <w:rsid w:val="009A144E"/>
    <w:rsid w:val="009A14D3"/>
    <w:rsid w:val="009A25FC"/>
    <w:rsid w:val="009A27B1"/>
    <w:rsid w:val="009A299D"/>
    <w:rsid w:val="009A29E2"/>
    <w:rsid w:val="009A4794"/>
    <w:rsid w:val="009A4AA4"/>
    <w:rsid w:val="009A4BC2"/>
    <w:rsid w:val="009A5251"/>
    <w:rsid w:val="009A5512"/>
    <w:rsid w:val="009A7384"/>
    <w:rsid w:val="009A7DE0"/>
    <w:rsid w:val="009B4863"/>
    <w:rsid w:val="009B48E3"/>
    <w:rsid w:val="009B51EF"/>
    <w:rsid w:val="009B7237"/>
    <w:rsid w:val="009C2489"/>
    <w:rsid w:val="009C2DC8"/>
    <w:rsid w:val="009C7E27"/>
    <w:rsid w:val="009D03B2"/>
    <w:rsid w:val="009D0701"/>
    <w:rsid w:val="009D2E07"/>
    <w:rsid w:val="009D349F"/>
    <w:rsid w:val="009D408F"/>
    <w:rsid w:val="009E007E"/>
    <w:rsid w:val="009E1025"/>
    <w:rsid w:val="009E2DBD"/>
    <w:rsid w:val="009E4FDC"/>
    <w:rsid w:val="009E7A1A"/>
    <w:rsid w:val="009F08A4"/>
    <w:rsid w:val="009F5A09"/>
    <w:rsid w:val="00A0161E"/>
    <w:rsid w:val="00A04BF5"/>
    <w:rsid w:val="00A05B30"/>
    <w:rsid w:val="00A062D3"/>
    <w:rsid w:val="00A06449"/>
    <w:rsid w:val="00A06FE2"/>
    <w:rsid w:val="00A106FD"/>
    <w:rsid w:val="00A13E0A"/>
    <w:rsid w:val="00A15893"/>
    <w:rsid w:val="00A17447"/>
    <w:rsid w:val="00A17A67"/>
    <w:rsid w:val="00A2055C"/>
    <w:rsid w:val="00A22C90"/>
    <w:rsid w:val="00A22CFC"/>
    <w:rsid w:val="00A23B9E"/>
    <w:rsid w:val="00A23ECA"/>
    <w:rsid w:val="00A24122"/>
    <w:rsid w:val="00A24C55"/>
    <w:rsid w:val="00A302FA"/>
    <w:rsid w:val="00A3551E"/>
    <w:rsid w:val="00A35FC9"/>
    <w:rsid w:val="00A36A51"/>
    <w:rsid w:val="00A36F79"/>
    <w:rsid w:val="00A47558"/>
    <w:rsid w:val="00A52218"/>
    <w:rsid w:val="00A56142"/>
    <w:rsid w:val="00A5650B"/>
    <w:rsid w:val="00A600D4"/>
    <w:rsid w:val="00A60D73"/>
    <w:rsid w:val="00A64F60"/>
    <w:rsid w:val="00A654CA"/>
    <w:rsid w:val="00A662E2"/>
    <w:rsid w:val="00A66933"/>
    <w:rsid w:val="00A66D4B"/>
    <w:rsid w:val="00A734CE"/>
    <w:rsid w:val="00A804A0"/>
    <w:rsid w:val="00A80E0A"/>
    <w:rsid w:val="00A81F12"/>
    <w:rsid w:val="00A93A84"/>
    <w:rsid w:val="00A93EB3"/>
    <w:rsid w:val="00A961E8"/>
    <w:rsid w:val="00AA0822"/>
    <w:rsid w:val="00AA086B"/>
    <w:rsid w:val="00AA19EB"/>
    <w:rsid w:val="00AA1B35"/>
    <w:rsid w:val="00AA1F81"/>
    <w:rsid w:val="00AA27D1"/>
    <w:rsid w:val="00AB549E"/>
    <w:rsid w:val="00AB73AF"/>
    <w:rsid w:val="00AB7584"/>
    <w:rsid w:val="00AC05D0"/>
    <w:rsid w:val="00AC1846"/>
    <w:rsid w:val="00AC77D4"/>
    <w:rsid w:val="00AD030D"/>
    <w:rsid w:val="00AD05A8"/>
    <w:rsid w:val="00AD343C"/>
    <w:rsid w:val="00AD3624"/>
    <w:rsid w:val="00AD43E6"/>
    <w:rsid w:val="00AD52DB"/>
    <w:rsid w:val="00AD5ABA"/>
    <w:rsid w:val="00AE04F0"/>
    <w:rsid w:val="00AE29C4"/>
    <w:rsid w:val="00AE3D3E"/>
    <w:rsid w:val="00AE4F3B"/>
    <w:rsid w:val="00AE51B8"/>
    <w:rsid w:val="00AE6099"/>
    <w:rsid w:val="00AF244E"/>
    <w:rsid w:val="00AF2C18"/>
    <w:rsid w:val="00AF644D"/>
    <w:rsid w:val="00B07576"/>
    <w:rsid w:val="00B1000F"/>
    <w:rsid w:val="00B108E6"/>
    <w:rsid w:val="00B11929"/>
    <w:rsid w:val="00B11D44"/>
    <w:rsid w:val="00B16510"/>
    <w:rsid w:val="00B17662"/>
    <w:rsid w:val="00B3063B"/>
    <w:rsid w:val="00B30AC6"/>
    <w:rsid w:val="00B35E92"/>
    <w:rsid w:val="00B37A56"/>
    <w:rsid w:val="00B403C8"/>
    <w:rsid w:val="00B40D0E"/>
    <w:rsid w:val="00B43F78"/>
    <w:rsid w:val="00B459A6"/>
    <w:rsid w:val="00B50A74"/>
    <w:rsid w:val="00B50DB0"/>
    <w:rsid w:val="00B734E4"/>
    <w:rsid w:val="00B86114"/>
    <w:rsid w:val="00B86AB5"/>
    <w:rsid w:val="00B87739"/>
    <w:rsid w:val="00B917EA"/>
    <w:rsid w:val="00B927DC"/>
    <w:rsid w:val="00B93A64"/>
    <w:rsid w:val="00B93F17"/>
    <w:rsid w:val="00B953B1"/>
    <w:rsid w:val="00BA018D"/>
    <w:rsid w:val="00BA6E60"/>
    <w:rsid w:val="00BB1AA8"/>
    <w:rsid w:val="00BB3A35"/>
    <w:rsid w:val="00BB3AEA"/>
    <w:rsid w:val="00BC492B"/>
    <w:rsid w:val="00BC5FA5"/>
    <w:rsid w:val="00BC6142"/>
    <w:rsid w:val="00BC7490"/>
    <w:rsid w:val="00BC7B07"/>
    <w:rsid w:val="00BC7CB5"/>
    <w:rsid w:val="00BD17D7"/>
    <w:rsid w:val="00BD30A3"/>
    <w:rsid w:val="00BD4F9A"/>
    <w:rsid w:val="00BD62BE"/>
    <w:rsid w:val="00BD6CA6"/>
    <w:rsid w:val="00BD7948"/>
    <w:rsid w:val="00BE1BBD"/>
    <w:rsid w:val="00BE1C1D"/>
    <w:rsid w:val="00BE42DE"/>
    <w:rsid w:val="00BE6528"/>
    <w:rsid w:val="00BE7732"/>
    <w:rsid w:val="00BE7DC2"/>
    <w:rsid w:val="00BF2CB4"/>
    <w:rsid w:val="00C00B72"/>
    <w:rsid w:val="00C01B3E"/>
    <w:rsid w:val="00C0255C"/>
    <w:rsid w:val="00C062B1"/>
    <w:rsid w:val="00C0651F"/>
    <w:rsid w:val="00C07A3D"/>
    <w:rsid w:val="00C10F3D"/>
    <w:rsid w:val="00C12BF6"/>
    <w:rsid w:val="00C158DC"/>
    <w:rsid w:val="00C20779"/>
    <w:rsid w:val="00C22F47"/>
    <w:rsid w:val="00C235F3"/>
    <w:rsid w:val="00C23C90"/>
    <w:rsid w:val="00C2463C"/>
    <w:rsid w:val="00C25AA6"/>
    <w:rsid w:val="00C260DA"/>
    <w:rsid w:val="00C3034A"/>
    <w:rsid w:val="00C315B0"/>
    <w:rsid w:val="00C36C2D"/>
    <w:rsid w:val="00C3744C"/>
    <w:rsid w:val="00C4237E"/>
    <w:rsid w:val="00C4317A"/>
    <w:rsid w:val="00C4617F"/>
    <w:rsid w:val="00C576E2"/>
    <w:rsid w:val="00C6110F"/>
    <w:rsid w:val="00C624B3"/>
    <w:rsid w:val="00C6393E"/>
    <w:rsid w:val="00C64104"/>
    <w:rsid w:val="00C668EE"/>
    <w:rsid w:val="00C71843"/>
    <w:rsid w:val="00C72401"/>
    <w:rsid w:val="00C72A53"/>
    <w:rsid w:val="00C77332"/>
    <w:rsid w:val="00C80DCD"/>
    <w:rsid w:val="00C83AAD"/>
    <w:rsid w:val="00C85F83"/>
    <w:rsid w:val="00C87AEC"/>
    <w:rsid w:val="00C90956"/>
    <w:rsid w:val="00C92874"/>
    <w:rsid w:val="00C928D9"/>
    <w:rsid w:val="00C97D60"/>
    <w:rsid w:val="00CA1278"/>
    <w:rsid w:val="00CA1C29"/>
    <w:rsid w:val="00CA2572"/>
    <w:rsid w:val="00CA2F1D"/>
    <w:rsid w:val="00CA37A6"/>
    <w:rsid w:val="00CA4CC5"/>
    <w:rsid w:val="00CA7E26"/>
    <w:rsid w:val="00CB1BE1"/>
    <w:rsid w:val="00CC23FB"/>
    <w:rsid w:val="00CC27D9"/>
    <w:rsid w:val="00CC4865"/>
    <w:rsid w:val="00CC596B"/>
    <w:rsid w:val="00CD15A5"/>
    <w:rsid w:val="00CD2072"/>
    <w:rsid w:val="00CD28D4"/>
    <w:rsid w:val="00CD51EC"/>
    <w:rsid w:val="00CD5217"/>
    <w:rsid w:val="00CE006B"/>
    <w:rsid w:val="00CE0D53"/>
    <w:rsid w:val="00CE2E2B"/>
    <w:rsid w:val="00CE3522"/>
    <w:rsid w:val="00CF2359"/>
    <w:rsid w:val="00CF254F"/>
    <w:rsid w:val="00CF255C"/>
    <w:rsid w:val="00CF2C08"/>
    <w:rsid w:val="00CF31E2"/>
    <w:rsid w:val="00CF4DB2"/>
    <w:rsid w:val="00CF5878"/>
    <w:rsid w:val="00CF59DB"/>
    <w:rsid w:val="00CF5E95"/>
    <w:rsid w:val="00CF6196"/>
    <w:rsid w:val="00D013CD"/>
    <w:rsid w:val="00D033B9"/>
    <w:rsid w:val="00D03619"/>
    <w:rsid w:val="00D043C7"/>
    <w:rsid w:val="00D04854"/>
    <w:rsid w:val="00D05E83"/>
    <w:rsid w:val="00D11585"/>
    <w:rsid w:val="00D13500"/>
    <w:rsid w:val="00D163E5"/>
    <w:rsid w:val="00D221B6"/>
    <w:rsid w:val="00D264D7"/>
    <w:rsid w:val="00D30049"/>
    <w:rsid w:val="00D349AF"/>
    <w:rsid w:val="00D367EF"/>
    <w:rsid w:val="00D37321"/>
    <w:rsid w:val="00D376CF"/>
    <w:rsid w:val="00D40B99"/>
    <w:rsid w:val="00D447AB"/>
    <w:rsid w:val="00D44A46"/>
    <w:rsid w:val="00D454B3"/>
    <w:rsid w:val="00D461D9"/>
    <w:rsid w:val="00D532A2"/>
    <w:rsid w:val="00D5368E"/>
    <w:rsid w:val="00D57E1D"/>
    <w:rsid w:val="00D62DCE"/>
    <w:rsid w:val="00D6336D"/>
    <w:rsid w:val="00D63815"/>
    <w:rsid w:val="00D63B28"/>
    <w:rsid w:val="00D64AD3"/>
    <w:rsid w:val="00D66378"/>
    <w:rsid w:val="00D6643C"/>
    <w:rsid w:val="00D6742E"/>
    <w:rsid w:val="00D67FBE"/>
    <w:rsid w:val="00D70711"/>
    <w:rsid w:val="00D71C6A"/>
    <w:rsid w:val="00D721F3"/>
    <w:rsid w:val="00D73A9E"/>
    <w:rsid w:val="00D75862"/>
    <w:rsid w:val="00D7618E"/>
    <w:rsid w:val="00D762BE"/>
    <w:rsid w:val="00D775F0"/>
    <w:rsid w:val="00D8589A"/>
    <w:rsid w:val="00D93410"/>
    <w:rsid w:val="00D95011"/>
    <w:rsid w:val="00D9629A"/>
    <w:rsid w:val="00DA19F8"/>
    <w:rsid w:val="00DA2AD3"/>
    <w:rsid w:val="00DB126A"/>
    <w:rsid w:val="00DB6D63"/>
    <w:rsid w:val="00DB76D3"/>
    <w:rsid w:val="00DC264B"/>
    <w:rsid w:val="00DC4BA6"/>
    <w:rsid w:val="00DC4FED"/>
    <w:rsid w:val="00DC6B57"/>
    <w:rsid w:val="00DC6C84"/>
    <w:rsid w:val="00DD29CC"/>
    <w:rsid w:val="00DD2CA2"/>
    <w:rsid w:val="00DD353D"/>
    <w:rsid w:val="00DE361E"/>
    <w:rsid w:val="00DE496A"/>
    <w:rsid w:val="00DE5DE3"/>
    <w:rsid w:val="00DF3CEF"/>
    <w:rsid w:val="00DF6FF3"/>
    <w:rsid w:val="00E00DC5"/>
    <w:rsid w:val="00E029A3"/>
    <w:rsid w:val="00E03BB2"/>
    <w:rsid w:val="00E04178"/>
    <w:rsid w:val="00E11800"/>
    <w:rsid w:val="00E12265"/>
    <w:rsid w:val="00E1233C"/>
    <w:rsid w:val="00E162C0"/>
    <w:rsid w:val="00E21F20"/>
    <w:rsid w:val="00E25927"/>
    <w:rsid w:val="00E264FD"/>
    <w:rsid w:val="00E27978"/>
    <w:rsid w:val="00E3288B"/>
    <w:rsid w:val="00E33351"/>
    <w:rsid w:val="00E34800"/>
    <w:rsid w:val="00E35E7B"/>
    <w:rsid w:val="00E36962"/>
    <w:rsid w:val="00E37519"/>
    <w:rsid w:val="00E40B31"/>
    <w:rsid w:val="00E4108D"/>
    <w:rsid w:val="00E41FFB"/>
    <w:rsid w:val="00E42203"/>
    <w:rsid w:val="00E42573"/>
    <w:rsid w:val="00E4292D"/>
    <w:rsid w:val="00E42954"/>
    <w:rsid w:val="00E445B2"/>
    <w:rsid w:val="00E44EAB"/>
    <w:rsid w:val="00E4649C"/>
    <w:rsid w:val="00E464C7"/>
    <w:rsid w:val="00E47E49"/>
    <w:rsid w:val="00E526E7"/>
    <w:rsid w:val="00E5393F"/>
    <w:rsid w:val="00E5409C"/>
    <w:rsid w:val="00E57208"/>
    <w:rsid w:val="00E627E0"/>
    <w:rsid w:val="00E66A91"/>
    <w:rsid w:val="00E672EB"/>
    <w:rsid w:val="00E6757D"/>
    <w:rsid w:val="00E71C2A"/>
    <w:rsid w:val="00E72D27"/>
    <w:rsid w:val="00E7304B"/>
    <w:rsid w:val="00E75016"/>
    <w:rsid w:val="00E81634"/>
    <w:rsid w:val="00E8171F"/>
    <w:rsid w:val="00E81860"/>
    <w:rsid w:val="00E819B9"/>
    <w:rsid w:val="00E84B70"/>
    <w:rsid w:val="00E85EBE"/>
    <w:rsid w:val="00E94529"/>
    <w:rsid w:val="00E9709F"/>
    <w:rsid w:val="00E973AD"/>
    <w:rsid w:val="00E97C18"/>
    <w:rsid w:val="00EA11B7"/>
    <w:rsid w:val="00EA2A2E"/>
    <w:rsid w:val="00EA73DA"/>
    <w:rsid w:val="00EB1899"/>
    <w:rsid w:val="00EB200B"/>
    <w:rsid w:val="00EB2B7C"/>
    <w:rsid w:val="00EB4353"/>
    <w:rsid w:val="00EC020F"/>
    <w:rsid w:val="00EC25C5"/>
    <w:rsid w:val="00EC4B20"/>
    <w:rsid w:val="00EC7B6A"/>
    <w:rsid w:val="00ED082F"/>
    <w:rsid w:val="00ED1000"/>
    <w:rsid w:val="00ED1FA6"/>
    <w:rsid w:val="00ED289C"/>
    <w:rsid w:val="00ED2D90"/>
    <w:rsid w:val="00ED5027"/>
    <w:rsid w:val="00ED6912"/>
    <w:rsid w:val="00ED69A5"/>
    <w:rsid w:val="00ED6F4C"/>
    <w:rsid w:val="00EE2971"/>
    <w:rsid w:val="00EE31AD"/>
    <w:rsid w:val="00EE373C"/>
    <w:rsid w:val="00EE4FFC"/>
    <w:rsid w:val="00EE502D"/>
    <w:rsid w:val="00EE564B"/>
    <w:rsid w:val="00EF282E"/>
    <w:rsid w:val="00EF4EC9"/>
    <w:rsid w:val="00EF7190"/>
    <w:rsid w:val="00F0122C"/>
    <w:rsid w:val="00F0525F"/>
    <w:rsid w:val="00F0770A"/>
    <w:rsid w:val="00F11462"/>
    <w:rsid w:val="00F12BAC"/>
    <w:rsid w:val="00F12DCB"/>
    <w:rsid w:val="00F151DB"/>
    <w:rsid w:val="00F20005"/>
    <w:rsid w:val="00F20393"/>
    <w:rsid w:val="00F21187"/>
    <w:rsid w:val="00F21728"/>
    <w:rsid w:val="00F217CD"/>
    <w:rsid w:val="00F226E8"/>
    <w:rsid w:val="00F23AD3"/>
    <w:rsid w:val="00F24CCA"/>
    <w:rsid w:val="00F25918"/>
    <w:rsid w:val="00F26053"/>
    <w:rsid w:val="00F2632B"/>
    <w:rsid w:val="00F27ACA"/>
    <w:rsid w:val="00F27BB6"/>
    <w:rsid w:val="00F27FC7"/>
    <w:rsid w:val="00F3104E"/>
    <w:rsid w:val="00F3366F"/>
    <w:rsid w:val="00F363C0"/>
    <w:rsid w:val="00F400C7"/>
    <w:rsid w:val="00F414CF"/>
    <w:rsid w:val="00F47FF1"/>
    <w:rsid w:val="00F51B20"/>
    <w:rsid w:val="00F54B41"/>
    <w:rsid w:val="00F57E23"/>
    <w:rsid w:val="00F60977"/>
    <w:rsid w:val="00F61319"/>
    <w:rsid w:val="00F62D5F"/>
    <w:rsid w:val="00F638FE"/>
    <w:rsid w:val="00F64B27"/>
    <w:rsid w:val="00F654DA"/>
    <w:rsid w:val="00F66867"/>
    <w:rsid w:val="00F73D4A"/>
    <w:rsid w:val="00F773F7"/>
    <w:rsid w:val="00F77EEB"/>
    <w:rsid w:val="00F81557"/>
    <w:rsid w:val="00F81DE5"/>
    <w:rsid w:val="00F90234"/>
    <w:rsid w:val="00F913BD"/>
    <w:rsid w:val="00F93928"/>
    <w:rsid w:val="00F96E7A"/>
    <w:rsid w:val="00FA1D0D"/>
    <w:rsid w:val="00FA22D7"/>
    <w:rsid w:val="00FA447C"/>
    <w:rsid w:val="00FA449D"/>
    <w:rsid w:val="00FB08D6"/>
    <w:rsid w:val="00FB0FF3"/>
    <w:rsid w:val="00FB10DD"/>
    <w:rsid w:val="00FB1799"/>
    <w:rsid w:val="00FB3B6C"/>
    <w:rsid w:val="00FB722B"/>
    <w:rsid w:val="00FC09EA"/>
    <w:rsid w:val="00FC0B16"/>
    <w:rsid w:val="00FC1D93"/>
    <w:rsid w:val="00FC3A04"/>
    <w:rsid w:val="00FC6979"/>
    <w:rsid w:val="00FC6F75"/>
    <w:rsid w:val="00FC7405"/>
    <w:rsid w:val="00FD2CD6"/>
    <w:rsid w:val="00FD3C5C"/>
    <w:rsid w:val="00FE412C"/>
    <w:rsid w:val="00FF0E70"/>
    <w:rsid w:val="00FF2095"/>
    <w:rsid w:val="00FF271D"/>
    <w:rsid w:val="00FF444C"/>
    <w:rsid w:val="00FF46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8364D8"/>
  <w15:docId w15:val="{A36D2414-C2E9-4816-9C50-A5B0D71B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widowControl w:val="0"/>
      <w:tabs>
        <w:tab w:val="left" w:pos="4536"/>
      </w:tabs>
      <w:autoSpaceDE w:val="0"/>
      <w:autoSpaceDN w:val="0"/>
      <w:adjustRightInd w:val="0"/>
      <w:outlineLvl w:val="0"/>
    </w:pPr>
    <w:rPr>
      <w:rFonts w:eastAsia="Arial Unicode MS"/>
      <w:b/>
      <w:bCs/>
      <w:color w:val="FF0000"/>
      <w:szCs w:val="20"/>
    </w:rPr>
  </w:style>
  <w:style w:type="paragraph" w:styleId="Titre2">
    <w:name w:val="heading 2"/>
    <w:basedOn w:val="Normal"/>
    <w:next w:val="Normal"/>
    <w:qFormat/>
    <w:pPr>
      <w:keepNext/>
      <w:jc w:val="center"/>
      <w:outlineLvl w:val="1"/>
    </w:pPr>
    <w:rPr>
      <w:b/>
      <w:bCs/>
      <w:color w:val="0000FF"/>
      <w:sz w:val="28"/>
      <w:szCs w:val="28"/>
    </w:rPr>
  </w:style>
  <w:style w:type="paragraph" w:styleId="Titre3">
    <w:name w:val="heading 3"/>
    <w:basedOn w:val="Normal"/>
    <w:next w:val="Normal"/>
    <w:qFormat/>
    <w:pPr>
      <w:keepNext/>
      <w:ind w:right="-828"/>
      <w:jc w:val="both"/>
      <w:outlineLvl w:val="2"/>
    </w:pPr>
    <w:rPr>
      <w:rFonts w:eastAsia="Arial Unicode MS"/>
      <w:b/>
      <w:bCs/>
      <w:color w:val="0000FF"/>
      <w:u w:val="single"/>
    </w:rPr>
  </w:style>
  <w:style w:type="paragraph" w:styleId="Titre4">
    <w:name w:val="heading 4"/>
    <w:basedOn w:val="Normal"/>
    <w:next w:val="Normal"/>
    <w:link w:val="Titre4Car"/>
    <w:qFormat/>
    <w:pPr>
      <w:keepNext/>
      <w:tabs>
        <w:tab w:val="left" w:pos="3261"/>
      </w:tabs>
      <w:overflowPunct w:val="0"/>
      <w:autoSpaceDE w:val="0"/>
      <w:autoSpaceDN w:val="0"/>
      <w:adjustRightInd w:val="0"/>
      <w:jc w:val="center"/>
      <w:outlineLvl w:val="3"/>
    </w:pPr>
    <w:rPr>
      <w:rFonts w:ascii="Arial" w:hAnsi="Arial"/>
      <w:b/>
      <w:bCs/>
      <w:color w:val="0000FF"/>
      <w:sz w:val="32"/>
    </w:rPr>
  </w:style>
  <w:style w:type="paragraph" w:styleId="Titre5">
    <w:name w:val="heading 5"/>
    <w:basedOn w:val="Normal"/>
    <w:next w:val="Normal"/>
    <w:qFormat/>
    <w:pPr>
      <w:keepNext/>
      <w:widowControl w:val="0"/>
      <w:tabs>
        <w:tab w:val="left" w:pos="4536"/>
      </w:tabs>
      <w:autoSpaceDE w:val="0"/>
      <w:autoSpaceDN w:val="0"/>
      <w:adjustRightInd w:val="0"/>
      <w:outlineLvl w:val="4"/>
    </w:pPr>
    <w:rPr>
      <w:b/>
      <w:bCs/>
      <w:szCs w:val="20"/>
    </w:rPr>
  </w:style>
  <w:style w:type="paragraph" w:styleId="Titre6">
    <w:name w:val="heading 6"/>
    <w:basedOn w:val="Normal"/>
    <w:next w:val="Normal"/>
    <w:qFormat/>
    <w:pPr>
      <w:keepNext/>
      <w:widowControl w:val="0"/>
      <w:autoSpaceDE w:val="0"/>
      <w:autoSpaceDN w:val="0"/>
      <w:adjustRightInd w:val="0"/>
      <w:jc w:val="right"/>
      <w:outlineLvl w:val="5"/>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pPr>
      <w:tabs>
        <w:tab w:val="left" w:pos="993"/>
      </w:tabs>
      <w:overflowPunct w:val="0"/>
      <w:autoSpaceDE w:val="0"/>
      <w:autoSpaceDN w:val="0"/>
      <w:adjustRightInd w:val="0"/>
      <w:jc w:val="both"/>
    </w:pPr>
    <w:rPr>
      <w:rFonts w:ascii="Arial" w:hAnsi="Arial"/>
      <w:sz w:val="22"/>
    </w:rPr>
  </w:style>
  <w:style w:type="paragraph" w:styleId="Corpsdetexte2">
    <w:name w:val="Body Text 2"/>
    <w:basedOn w:val="Normal"/>
    <w:link w:val="Corpsdetexte2Car"/>
    <w:pPr>
      <w:jc w:val="both"/>
    </w:pPr>
  </w:style>
  <w:style w:type="paragraph" w:styleId="Retraitcorpsdetexte">
    <w:name w:val="Body Text Indent"/>
    <w:basedOn w:val="Normal"/>
    <w:pPr>
      <w:ind w:left="180"/>
      <w:jc w:val="both"/>
    </w:pPr>
    <w:rPr>
      <w:rFonts w:ascii="Arial" w:hAnsi="Arial" w:cs="Arial"/>
    </w:rPr>
  </w:style>
  <w:style w:type="paragraph" w:styleId="NormalWeb">
    <w:name w:val="Normal (Web)"/>
    <w:basedOn w:val="Normal"/>
    <w:uiPriority w:val="99"/>
    <w:unhideWhenUsed/>
    <w:rsid w:val="00FB08D6"/>
    <w:pPr>
      <w:spacing w:before="100" w:beforeAutospacing="1" w:after="100" w:afterAutospacing="1"/>
    </w:pPr>
  </w:style>
  <w:style w:type="paragraph" w:styleId="Textedebulles">
    <w:name w:val="Balloon Text"/>
    <w:basedOn w:val="Normal"/>
    <w:link w:val="TextedebullesCar"/>
    <w:rsid w:val="00D05E83"/>
    <w:rPr>
      <w:rFonts w:ascii="Tahoma" w:hAnsi="Tahoma" w:cs="Tahoma"/>
      <w:sz w:val="16"/>
      <w:szCs w:val="16"/>
    </w:rPr>
  </w:style>
  <w:style w:type="character" w:customStyle="1" w:styleId="TextedebullesCar">
    <w:name w:val="Texte de bulles Car"/>
    <w:link w:val="Textedebulles"/>
    <w:rsid w:val="00D05E83"/>
    <w:rPr>
      <w:rFonts w:ascii="Tahoma" w:hAnsi="Tahoma" w:cs="Tahoma"/>
      <w:sz w:val="16"/>
      <w:szCs w:val="16"/>
    </w:rPr>
  </w:style>
  <w:style w:type="paragraph" w:styleId="Paragraphedeliste">
    <w:name w:val="List Paragraph"/>
    <w:basedOn w:val="Normal"/>
    <w:uiPriority w:val="34"/>
    <w:qFormat/>
    <w:rsid w:val="00B953B1"/>
    <w:pPr>
      <w:ind w:left="708"/>
    </w:pPr>
  </w:style>
  <w:style w:type="paragraph" w:styleId="Explorateurdedocuments">
    <w:name w:val="Document Map"/>
    <w:basedOn w:val="Normal"/>
    <w:semiHidden/>
    <w:rsid w:val="00963728"/>
    <w:pPr>
      <w:shd w:val="clear" w:color="auto" w:fill="000080"/>
    </w:pPr>
    <w:rPr>
      <w:rFonts w:ascii="Tahoma" w:hAnsi="Tahoma" w:cs="Tahoma"/>
      <w:sz w:val="20"/>
      <w:szCs w:val="20"/>
    </w:rPr>
  </w:style>
  <w:style w:type="character" w:customStyle="1" w:styleId="Titre4Car">
    <w:name w:val="Titre 4 Car"/>
    <w:link w:val="Titre4"/>
    <w:rsid w:val="00E75016"/>
    <w:rPr>
      <w:rFonts w:ascii="Arial" w:hAnsi="Arial"/>
      <w:b/>
      <w:bCs/>
      <w:color w:val="0000FF"/>
      <w:sz w:val="32"/>
      <w:szCs w:val="24"/>
    </w:rPr>
  </w:style>
  <w:style w:type="character" w:customStyle="1" w:styleId="CorpsdetexteCar">
    <w:name w:val="Corps de texte Car"/>
    <w:link w:val="Corpsdetexte"/>
    <w:uiPriority w:val="99"/>
    <w:rsid w:val="00ED69A5"/>
    <w:rPr>
      <w:rFonts w:ascii="Arial" w:hAnsi="Arial"/>
      <w:sz w:val="22"/>
      <w:szCs w:val="24"/>
    </w:rPr>
  </w:style>
  <w:style w:type="paragraph" w:styleId="Titre">
    <w:name w:val="Title"/>
    <w:basedOn w:val="Normal"/>
    <w:link w:val="TitreCar"/>
    <w:uiPriority w:val="99"/>
    <w:qFormat/>
    <w:rsid w:val="008A4C0E"/>
    <w:pPr>
      <w:spacing w:before="240" w:after="60"/>
      <w:jc w:val="center"/>
      <w:outlineLvl w:val="0"/>
    </w:pPr>
    <w:rPr>
      <w:b/>
      <w:bCs/>
      <w:kern w:val="28"/>
      <w:sz w:val="32"/>
      <w:szCs w:val="32"/>
    </w:rPr>
  </w:style>
  <w:style w:type="character" w:customStyle="1" w:styleId="TitreCar">
    <w:name w:val="Titre Car"/>
    <w:link w:val="Titre"/>
    <w:uiPriority w:val="99"/>
    <w:rsid w:val="008A4C0E"/>
    <w:rPr>
      <w:b/>
      <w:bCs/>
      <w:kern w:val="28"/>
      <w:sz w:val="32"/>
      <w:szCs w:val="32"/>
    </w:rPr>
  </w:style>
  <w:style w:type="paragraph" w:styleId="En-tte">
    <w:name w:val="header"/>
    <w:basedOn w:val="Normal"/>
    <w:link w:val="En-tteCar"/>
    <w:rsid w:val="00E627E0"/>
    <w:pPr>
      <w:tabs>
        <w:tab w:val="center" w:pos="4536"/>
        <w:tab w:val="right" w:pos="9072"/>
      </w:tabs>
    </w:pPr>
  </w:style>
  <w:style w:type="character" w:customStyle="1" w:styleId="En-tteCar">
    <w:name w:val="En-tête Car"/>
    <w:link w:val="En-tte"/>
    <w:rsid w:val="00E627E0"/>
    <w:rPr>
      <w:sz w:val="24"/>
      <w:szCs w:val="24"/>
    </w:rPr>
  </w:style>
  <w:style w:type="paragraph" w:styleId="Pieddepage">
    <w:name w:val="footer"/>
    <w:basedOn w:val="Normal"/>
    <w:link w:val="PieddepageCar"/>
    <w:uiPriority w:val="99"/>
    <w:rsid w:val="00E627E0"/>
    <w:pPr>
      <w:tabs>
        <w:tab w:val="center" w:pos="4536"/>
        <w:tab w:val="right" w:pos="9072"/>
      </w:tabs>
    </w:pPr>
  </w:style>
  <w:style w:type="character" w:customStyle="1" w:styleId="PieddepageCar">
    <w:name w:val="Pied de page Car"/>
    <w:link w:val="Pieddepage"/>
    <w:uiPriority w:val="99"/>
    <w:rsid w:val="00E627E0"/>
    <w:rPr>
      <w:sz w:val="24"/>
      <w:szCs w:val="24"/>
    </w:rPr>
  </w:style>
  <w:style w:type="character" w:styleId="Accentuation">
    <w:name w:val="Emphasis"/>
    <w:basedOn w:val="Policepardfaut"/>
    <w:uiPriority w:val="20"/>
    <w:qFormat/>
    <w:rsid w:val="007870F8"/>
    <w:rPr>
      <w:i/>
      <w:iCs/>
    </w:rPr>
  </w:style>
  <w:style w:type="paragraph" w:customStyle="1" w:styleId="Style1">
    <w:name w:val="Style1"/>
    <w:basedOn w:val="Paragraphedeliste"/>
    <w:link w:val="Style1Car"/>
    <w:qFormat/>
    <w:rsid w:val="003D02FD"/>
    <w:pPr>
      <w:numPr>
        <w:numId w:val="3"/>
      </w:numPr>
      <w:overflowPunct w:val="0"/>
      <w:spacing w:after="160" w:line="259" w:lineRule="auto"/>
      <w:ind w:right="709"/>
      <w:contextualSpacing/>
      <w:jc w:val="both"/>
      <w:textAlignment w:val="baseline"/>
    </w:pPr>
    <w:rPr>
      <w:rFonts w:eastAsiaTheme="minorHAnsi"/>
      <w:b/>
      <w:color w:val="0000FF"/>
      <w:u w:val="single"/>
      <w:lang w:eastAsia="en-US"/>
    </w:rPr>
  </w:style>
  <w:style w:type="character" w:customStyle="1" w:styleId="Style1Car">
    <w:name w:val="Style1 Car"/>
    <w:basedOn w:val="Policepardfaut"/>
    <w:link w:val="Style1"/>
    <w:rsid w:val="003D02FD"/>
    <w:rPr>
      <w:rFonts w:eastAsiaTheme="minorHAnsi"/>
      <w:b/>
      <w:color w:val="0000FF"/>
      <w:sz w:val="24"/>
      <w:szCs w:val="24"/>
      <w:u w:val="single"/>
      <w:lang w:eastAsia="en-US"/>
    </w:rPr>
  </w:style>
  <w:style w:type="character" w:customStyle="1" w:styleId="Corpsdetexte2Car">
    <w:name w:val="Corps de texte 2 Car"/>
    <w:basedOn w:val="Policepardfaut"/>
    <w:link w:val="Corpsdetexte2"/>
    <w:rsid w:val="001D41E6"/>
    <w:rPr>
      <w:sz w:val="24"/>
      <w:szCs w:val="24"/>
    </w:rPr>
  </w:style>
  <w:style w:type="paragraph" w:styleId="Corpsdetexte3">
    <w:name w:val="Body Text 3"/>
    <w:basedOn w:val="Normal"/>
    <w:link w:val="Corpsdetexte3Car"/>
    <w:unhideWhenUsed/>
    <w:rsid w:val="000A33D7"/>
    <w:pPr>
      <w:spacing w:after="120"/>
    </w:pPr>
    <w:rPr>
      <w:sz w:val="16"/>
      <w:szCs w:val="16"/>
    </w:rPr>
  </w:style>
  <w:style w:type="character" w:customStyle="1" w:styleId="Corpsdetexte3Car">
    <w:name w:val="Corps de texte 3 Car"/>
    <w:basedOn w:val="Policepardfaut"/>
    <w:link w:val="Corpsdetexte3"/>
    <w:rsid w:val="000A33D7"/>
    <w:rPr>
      <w:sz w:val="16"/>
      <w:szCs w:val="16"/>
    </w:rPr>
  </w:style>
  <w:style w:type="paragraph" w:customStyle="1" w:styleId="VuConsidrant">
    <w:name w:val="Vu.Considérant"/>
    <w:basedOn w:val="Normal"/>
    <w:uiPriority w:val="99"/>
    <w:rsid w:val="000A33D7"/>
    <w:pPr>
      <w:autoSpaceDE w:val="0"/>
      <w:autoSpaceDN w:val="0"/>
      <w:spacing w:after="140"/>
      <w:jc w:val="both"/>
    </w:pPr>
    <w:rPr>
      <w:rFonts w:ascii="Arial" w:hAnsi="Arial" w:cs="Arial"/>
      <w:sz w:val="20"/>
      <w:szCs w:val="20"/>
    </w:rPr>
  </w:style>
  <w:style w:type="character" w:styleId="lev">
    <w:name w:val="Strong"/>
    <w:qFormat/>
    <w:rsid w:val="00765F8C"/>
    <w:rPr>
      <w:b/>
      <w:bCs/>
    </w:rPr>
  </w:style>
  <w:style w:type="paragraph" w:customStyle="1" w:styleId="CorpsDlibration">
    <w:name w:val="CorpsDélibération"/>
    <w:basedOn w:val="Normal"/>
    <w:uiPriority w:val="99"/>
    <w:rsid w:val="006B7CA7"/>
    <w:pPr>
      <w:jc w:val="both"/>
    </w:pPr>
    <w:rPr>
      <w:noProof/>
      <w:sz w:val="20"/>
      <w:szCs w:val="20"/>
    </w:rPr>
  </w:style>
  <w:style w:type="paragraph" w:customStyle="1" w:styleId="Approuve">
    <w:name w:val="Approuve"/>
    <w:basedOn w:val="Normal"/>
    <w:uiPriority w:val="99"/>
    <w:rsid w:val="006B7CA7"/>
    <w:pPr>
      <w:numPr>
        <w:numId w:val="4"/>
      </w:numPr>
      <w:ind w:left="720"/>
    </w:pPr>
  </w:style>
  <w:style w:type="character" w:styleId="Lienhypertexte">
    <w:name w:val="Hyperlink"/>
    <w:basedOn w:val="Policepardfaut"/>
    <w:uiPriority w:val="99"/>
    <w:rsid w:val="006B7CA7"/>
    <w:rPr>
      <w:rFonts w:cs="Times New Roman"/>
      <w:color w:val="0000FF"/>
      <w:u w:val="single"/>
    </w:rPr>
  </w:style>
  <w:style w:type="paragraph" w:customStyle="1" w:styleId="Default">
    <w:name w:val="Default"/>
    <w:uiPriority w:val="99"/>
    <w:rsid w:val="00502B52"/>
    <w:pPr>
      <w:autoSpaceDE w:val="0"/>
      <w:autoSpaceDN w:val="0"/>
      <w:adjustRightInd w:val="0"/>
    </w:pPr>
    <w:rPr>
      <w:color w:val="000000"/>
      <w:sz w:val="24"/>
      <w:szCs w:val="24"/>
    </w:rPr>
  </w:style>
  <w:style w:type="character" w:customStyle="1" w:styleId="delibtitreCar">
    <w:name w:val="delib titre Car"/>
    <w:link w:val="delibtitre"/>
    <w:rsid w:val="00891CC1"/>
    <w:rPr>
      <w:rFonts w:cs="Arial"/>
      <w:b/>
      <w:bCs/>
      <w:color w:val="0000FF"/>
      <w:sz w:val="24"/>
      <w:szCs w:val="24"/>
    </w:rPr>
  </w:style>
  <w:style w:type="paragraph" w:customStyle="1" w:styleId="delibtitre">
    <w:name w:val="delib titre"/>
    <w:basedOn w:val="Corpsdetexte"/>
    <w:link w:val="delibtitreCar"/>
    <w:autoRedefine/>
    <w:qFormat/>
    <w:rsid w:val="00891CC1"/>
    <w:pPr>
      <w:tabs>
        <w:tab w:val="clear" w:pos="993"/>
      </w:tabs>
      <w:overflowPunct/>
      <w:autoSpaceDE/>
      <w:autoSpaceDN/>
      <w:adjustRightInd/>
      <w:ind w:right="284"/>
    </w:pPr>
    <w:rPr>
      <w:rFonts w:ascii="Times New Roman" w:hAnsi="Times New Roman" w:cs="Arial"/>
      <w:b/>
      <w:bCs/>
      <w:color w:val="0000FF"/>
      <w:sz w:val="24"/>
    </w:rPr>
  </w:style>
  <w:style w:type="character" w:styleId="Rfrenceintense">
    <w:name w:val="Intense Reference"/>
    <w:basedOn w:val="Policepardfaut"/>
    <w:uiPriority w:val="32"/>
    <w:qFormat/>
    <w:rsid w:val="005F4F1B"/>
    <w:rPr>
      <w:b/>
      <w:bCs/>
      <w:smallCaps/>
      <w:color w:val="5B9BD5" w:themeColor="accent1"/>
      <w:spacing w:val="5"/>
    </w:rPr>
  </w:style>
  <w:style w:type="paragraph" w:customStyle="1" w:styleId="bodytext">
    <w:name w:val="bodytext"/>
    <w:basedOn w:val="Normal"/>
    <w:rsid w:val="00094C5D"/>
    <w:pPr>
      <w:spacing w:before="100" w:beforeAutospacing="1" w:after="100" w:afterAutospacing="1"/>
    </w:pPr>
  </w:style>
  <w:style w:type="character" w:customStyle="1" w:styleId="delibCar">
    <w:name w:val="delib Car"/>
    <w:basedOn w:val="CorpsdetexteCar"/>
    <w:link w:val="delib"/>
    <w:locked/>
    <w:rsid w:val="008523E4"/>
    <w:rPr>
      <w:rFonts w:ascii="Arial" w:hAnsi="Arial" w:cs="Arial"/>
      <w:b/>
      <w:bCs/>
      <w:color w:val="0000FF"/>
      <w:sz w:val="22"/>
      <w:szCs w:val="24"/>
      <w:u w:val="single"/>
    </w:rPr>
  </w:style>
  <w:style w:type="paragraph" w:customStyle="1" w:styleId="delib">
    <w:name w:val="delib"/>
    <w:basedOn w:val="Corpsdetexte"/>
    <w:link w:val="delibCar"/>
    <w:qFormat/>
    <w:rsid w:val="008523E4"/>
    <w:pPr>
      <w:tabs>
        <w:tab w:val="clear" w:pos="993"/>
      </w:tabs>
      <w:overflowPunct/>
      <w:autoSpaceDE/>
      <w:autoSpaceDN/>
      <w:adjustRightInd/>
    </w:pPr>
    <w:rPr>
      <w:rFonts w:cs="Arial"/>
      <w:b/>
      <w:bCs/>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6147">
      <w:bodyDiv w:val="1"/>
      <w:marLeft w:val="0"/>
      <w:marRight w:val="0"/>
      <w:marTop w:val="0"/>
      <w:marBottom w:val="0"/>
      <w:divBdr>
        <w:top w:val="none" w:sz="0" w:space="0" w:color="auto"/>
        <w:left w:val="none" w:sz="0" w:space="0" w:color="auto"/>
        <w:bottom w:val="none" w:sz="0" w:space="0" w:color="auto"/>
        <w:right w:val="none" w:sz="0" w:space="0" w:color="auto"/>
      </w:divBdr>
    </w:div>
    <w:div w:id="277835245">
      <w:bodyDiv w:val="1"/>
      <w:marLeft w:val="0"/>
      <w:marRight w:val="0"/>
      <w:marTop w:val="0"/>
      <w:marBottom w:val="0"/>
      <w:divBdr>
        <w:top w:val="none" w:sz="0" w:space="0" w:color="auto"/>
        <w:left w:val="none" w:sz="0" w:space="0" w:color="auto"/>
        <w:bottom w:val="none" w:sz="0" w:space="0" w:color="auto"/>
        <w:right w:val="none" w:sz="0" w:space="0" w:color="auto"/>
      </w:divBdr>
    </w:div>
    <w:div w:id="324162521">
      <w:bodyDiv w:val="1"/>
      <w:marLeft w:val="0"/>
      <w:marRight w:val="0"/>
      <w:marTop w:val="0"/>
      <w:marBottom w:val="0"/>
      <w:divBdr>
        <w:top w:val="none" w:sz="0" w:space="0" w:color="auto"/>
        <w:left w:val="none" w:sz="0" w:space="0" w:color="auto"/>
        <w:bottom w:val="none" w:sz="0" w:space="0" w:color="auto"/>
        <w:right w:val="none" w:sz="0" w:space="0" w:color="auto"/>
      </w:divBdr>
    </w:div>
    <w:div w:id="437260111">
      <w:bodyDiv w:val="1"/>
      <w:marLeft w:val="0"/>
      <w:marRight w:val="0"/>
      <w:marTop w:val="0"/>
      <w:marBottom w:val="0"/>
      <w:divBdr>
        <w:top w:val="none" w:sz="0" w:space="0" w:color="auto"/>
        <w:left w:val="none" w:sz="0" w:space="0" w:color="auto"/>
        <w:bottom w:val="none" w:sz="0" w:space="0" w:color="auto"/>
        <w:right w:val="none" w:sz="0" w:space="0" w:color="auto"/>
      </w:divBdr>
    </w:div>
    <w:div w:id="463668170">
      <w:bodyDiv w:val="1"/>
      <w:marLeft w:val="0"/>
      <w:marRight w:val="0"/>
      <w:marTop w:val="0"/>
      <w:marBottom w:val="0"/>
      <w:divBdr>
        <w:top w:val="none" w:sz="0" w:space="0" w:color="auto"/>
        <w:left w:val="none" w:sz="0" w:space="0" w:color="auto"/>
        <w:bottom w:val="none" w:sz="0" w:space="0" w:color="auto"/>
        <w:right w:val="none" w:sz="0" w:space="0" w:color="auto"/>
      </w:divBdr>
    </w:div>
    <w:div w:id="621573244">
      <w:bodyDiv w:val="1"/>
      <w:marLeft w:val="0"/>
      <w:marRight w:val="0"/>
      <w:marTop w:val="0"/>
      <w:marBottom w:val="0"/>
      <w:divBdr>
        <w:top w:val="none" w:sz="0" w:space="0" w:color="auto"/>
        <w:left w:val="none" w:sz="0" w:space="0" w:color="auto"/>
        <w:bottom w:val="none" w:sz="0" w:space="0" w:color="auto"/>
        <w:right w:val="none" w:sz="0" w:space="0" w:color="auto"/>
      </w:divBdr>
    </w:div>
    <w:div w:id="644744813">
      <w:bodyDiv w:val="1"/>
      <w:marLeft w:val="0"/>
      <w:marRight w:val="0"/>
      <w:marTop w:val="0"/>
      <w:marBottom w:val="0"/>
      <w:divBdr>
        <w:top w:val="none" w:sz="0" w:space="0" w:color="auto"/>
        <w:left w:val="none" w:sz="0" w:space="0" w:color="auto"/>
        <w:bottom w:val="none" w:sz="0" w:space="0" w:color="auto"/>
        <w:right w:val="none" w:sz="0" w:space="0" w:color="auto"/>
      </w:divBdr>
    </w:div>
    <w:div w:id="681667508">
      <w:bodyDiv w:val="1"/>
      <w:marLeft w:val="0"/>
      <w:marRight w:val="0"/>
      <w:marTop w:val="0"/>
      <w:marBottom w:val="0"/>
      <w:divBdr>
        <w:top w:val="none" w:sz="0" w:space="0" w:color="auto"/>
        <w:left w:val="none" w:sz="0" w:space="0" w:color="auto"/>
        <w:bottom w:val="none" w:sz="0" w:space="0" w:color="auto"/>
        <w:right w:val="none" w:sz="0" w:space="0" w:color="auto"/>
      </w:divBdr>
    </w:div>
    <w:div w:id="899365511">
      <w:bodyDiv w:val="1"/>
      <w:marLeft w:val="0"/>
      <w:marRight w:val="0"/>
      <w:marTop w:val="0"/>
      <w:marBottom w:val="0"/>
      <w:divBdr>
        <w:top w:val="none" w:sz="0" w:space="0" w:color="auto"/>
        <w:left w:val="none" w:sz="0" w:space="0" w:color="auto"/>
        <w:bottom w:val="none" w:sz="0" w:space="0" w:color="auto"/>
        <w:right w:val="none" w:sz="0" w:space="0" w:color="auto"/>
      </w:divBdr>
    </w:div>
    <w:div w:id="974138562">
      <w:bodyDiv w:val="1"/>
      <w:marLeft w:val="0"/>
      <w:marRight w:val="0"/>
      <w:marTop w:val="0"/>
      <w:marBottom w:val="0"/>
      <w:divBdr>
        <w:top w:val="none" w:sz="0" w:space="0" w:color="auto"/>
        <w:left w:val="none" w:sz="0" w:space="0" w:color="auto"/>
        <w:bottom w:val="none" w:sz="0" w:space="0" w:color="auto"/>
        <w:right w:val="none" w:sz="0" w:space="0" w:color="auto"/>
      </w:divBdr>
    </w:div>
    <w:div w:id="1037119104">
      <w:bodyDiv w:val="1"/>
      <w:marLeft w:val="0"/>
      <w:marRight w:val="0"/>
      <w:marTop w:val="0"/>
      <w:marBottom w:val="0"/>
      <w:divBdr>
        <w:top w:val="none" w:sz="0" w:space="0" w:color="auto"/>
        <w:left w:val="none" w:sz="0" w:space="0" w:color="auto"/>
        <w:bottom w:val="none" w:sz="0" w:space="0" w:color="auto"/>
        <w:right w:val="none" w:sz="0" w:space="0" w:color="auto"/>
      </w:divBdr>
    </w:div>
    <w:div w:id="1146822782">
      <w:bodyDiv w:val="1"/>
      <w:marLeft w:val="0"/>
      <w:marRight w:val="0"/>
      <w:marTop w:val="0"/>
      <w:marBottom w:val="0"/>
      <w:divBdr>
        <w:top w:val="none" w:sz="0" w:space="0" w:color="auto"/>
        <w:left w:val="none" w:sz="0" w:space="0" w:color="auto"/>
        <w:bottom w:val="none" w:sz="0" w:space="0" w:color="auto"/>
        <w:right w:val="none" w:sz="0" w:space="0" w:color="auto"/>
      </w:divBdr>
    </w:div>
    <w:div w:id="1227257445">
      <w:bodyDiv w:val="1"/>
      <w:marLeft w:val="0"/>
      <w:marRight w:val="0"/>
      <w:marTop w:val="0"/>
      <w:marBottom w:val="0"/>
      <w:divBdr>
        <w:top w:val="none" w:sz="0" w:space="0" w:color="auto"/>
        <w:left w:val="none" w:sz="0" w:space="0" w:color="auto"/>
        <w:bottom w:val="none" w:sz="0" w:space="0" w:color="auto"/>
        <w:right w:val="none" w:sz="0" w:space="0" w:color="auto"/>
      </w:divBdr>
    </w:div>
    <w:div w:id="1318463860">
      <w:bodyDiv w:val="1"/>
      <w:marLeft w:val="0"/>
      <w:marRight w:val="0"/>
      <w:marTop w:val="0"/>
      <w:marBottom w:val="0"/>
      <w:divBdr>
        <w:top w:val="none" w:sz="0" w:space="0" w:color="auto"/>
        <w:left w:val="none" w:sz="0" w:space="0" w:color="auto"/>
        <w:bottom w:val="none" w:sz="0" w:space="0" w:color="auto"/>
        <w:right w:val="none" w:sz="0" w:space="0" w:color="auto"/>
      </w:divBdr>
    </w:div>
    <w:div w:id="1354965320">
      <w:bodyDiv w:val="1"/>
      <w:marLeft w:val="0"/>
      <w:marRight w:val="0"/>
      <w:marTop w:val="0"/>
      <w:marBottom w:val="0"/>
      <w:divBdr>
        <w:top w:val="none" w:sz="0" w:space="0" w:color="auto"/>
        <w:left w:val="none" w:sz="0" w:space="0" w:color="auto"/>
        <w:bottom w:val="none" w:sz="0" w:space="0" w:color="auto"/>
        <w:right w:val="none" w:sz="0" w:space="0" w:color="auto"/>
      </w:divBdr>
    </w:div>
    <w:div w:id="1371295168">
      <w:bodyDiv w:val="1"/>
      <w:marLeft w:val="0"/>
      <w:marRight w:val="0"/>
      <w:marTop w:val="0"/>
      <w:marBottom w:val="0"/>
      <w:divBdr>
        <w:top w:val="none" w:sz="0" w:space="0" w:color="auto"/>
        <w:left w:val="none" w:sz="0" w:space="0" w:color="auto"/>
        <w:bottom w:val="none" w:sz="0" w:space="0" w:color="auto"/>
        <w:right w:val="none" w:sz="0" w:space="0" w:color="auto"/>
      </w:divBdr>
    </w:div>
    <w:div w:id="1643267583">
      <w:bodyDiv w:val="1"/>
      <w:marLeft w:val="0"/>
      <w:marRight w:val="0"/>
      <w:marTop w:val="0"/>
      <w:marBottom w:val="0"/>
      <w:divBdr>
        <w:top w:val="none" w:sz="0" w:space="0" w:color="auto"/>
        <w:left w:val="none" w:sz="0" w:space="0" w:color="auto"/>
        <w:bottom w:val="none" w:sz="0" w:space="0" w:color="auto"/>
        <w:right w:val="none" w:sz="0" w:space="0" w:color="auto"/>
      </w:divBdr>
    </w:div>
    <w:div w:id="1738670226">
      <w:bodyDiv w:val="1"/>
      <w:marLeft w:val="0"/>
      <w:marRight w:val="0"/>
      <w:marTop w:val="0"/>
      <w:marBottom w:val="0"/>
      <w:divBdr>
        <w:top w:val="none" w:sz="0" w:space="0" w:color="auto"/>
        <w:left w:val="none" w:sz="0" w:space="0" w:color="auto"/>
        <w:bottom w:val="none" w:sz="0" w:space="0" w:color="auto"/>
        <w:right w:val="none" w:sz="0" w:space="0" w:color="auto"/>
      </w:divBdr>
    </w:div>
    <w:div w:id="1840463115">
      <w:bodyDiv w:val="1"/>
      <w:marLeft w:val="0"/>
      <w:marRight w:val="0"/>
      <w:marTop w:val="0"/>
      <w:marBottom w:val="0"/>
      <w:divBdr>
        <w:top w:val="none" w:sz="0" w:space="0" w:color="auto"/>
        <w:left w:val="none" w:sz="0" w:space="0" w:color="auto"/>
        <w:bottom w:val="none" w:sz="0" w:space="0" w:color="auto"/>
        <w:right w:val="none" w:sz="0" w:space="0" w:color="auto"/>
      </w:divBdr>
    </w:div>
    <w:div w:id="1862206151">
      <w:bodyDiv w:val="1"/>
      <w:marLeft w:val="0"/>
      <w:marRight w:val="0"/>
      <w:marTop w:val="0"/>
      <w:marBottom w:val="0"/>
      <w:divBdr>
        <w:top w:val="none" w:sz="0" w:space="0" w:color="auto"/>
        <w:left w:val="none" w:sz="0" w:space="0" w:color="auto"/>
        <w:bottom w:val="none" w:sz="0" w:space="0" w:color="auto"/>
        <w:right w:val="none" w:sz="0" w:space="0" w:color="auto"/>
      </w:divBdr>
    </w:div>
    <w:div w:id="1894000471">
      <w:bodyDiv w:val="1"/>
      <w:marLeft w:val="0"/>
      <w:marRight w:val="0"/>
      <w:marTop w:val="0"/>
      <w:marBottom w:val="0"/>
      <w:divBdr>
        <w:top w:val="none" w:sz="0" w:space="0" w:color="auto"/>
        <w:left w:val="none" w:sz="0" w:space="0" w:color="auto"/>
        <w:bottom w:val="none" w:sz="0" w:space="0" w:color="auto"/>
        <w:right w:val="none" w:sz="0" w:space="0" w:color="auto"/>
      </w:divBdr>
    </w:div>
    <w:div w:id="1905944573">
      <w:bodyDiv w:val="1"/>
      <w:marLeft w:val="0"/>
      <w:marRight w:val="0"/>
      <w:marTop w:val="0"/>
      <w:marBottom w:val="0"/>
      <w:divBdr>
        <w:top w:val="none" w:sz="0" w:space="0" w:color="auto"/>
        <w:left w:val="none" w:sz="0" w:space="0" w:color="auto"/>
        <w:bottom w:val="none" w:sz="0" w:space="0" w:color="auto"/>
        <w:right w:val="none" w:sz="0" w:space="0" w:color="auto"/>
      </w:divBdr>
    </w:div>
    <w:div w:id="2074961320">
      <w:bodyDiv w:val="1"/>
      <w:marLeft w:val="0"/>
      <w:marRight w:val="0"/>
      <w:marTop w:val="0"/>
      <w:marBottom w:val="0"/>
      <w:divBdr>
        <w:top w:val="none" w:sz="0" w:space="0" w:color="auto"/>
        <w:left w:val="none" w:sz="0" w:space="0" w:color="auto"/>
        <w:bottom w:val="none" w:sz="0" w:space="0" w:color="auto"/>
        <w:right w:val="none" w:sz="0" w:space="0" w:color="auto"/>
      </w:divBdr>
    </w:div>
    <w:div w:id="2080396721">
      <w:bodyDiv w:val="1"/>
      <w:marLeft w:val="0"/>
      <w:marRight w:val="0"/>
      <w:marTop w:val="0"/>
      <w:marBottom w:val="0"/>
      <w:divBdr>
        <w:top w:val="none" w:sz="0" w:space="0" w:color="auto"/>
        <w:left w:val="none" w:sz="0" w:space="0" w:color="auto"/>
        <w:bottom w:val="none" w:sz="0" w:space="0" w:color="auto"/>
        <w:right w:val="none" w:sz="0" w:space="0" w:color="auto"/>
      </w:divBdr>
    </w:div>
    <w:div w:id="211512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83990-6BF8-49EA-982B-19C75292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18</Pages>
  <Words>5673</Words>
  <Characters>31399</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SAINTE JULIETTE</dc:creator>
  <cp:keywords/>
  <cp:lastModifiedBy>Mairie Ste Juliette Sur Viaur</cp:lastModifiedBy>
  <cp:revision>58</cp:revision>
  <cp:lastPrinted>2022-12-13T10:59:00Z</cp:lastPrinted>
  <dcterms:created xsi:type="dcterms:W3CDTF">2022-12-13T11:25:00Z</dcterms:created>
  <dcterms:modified xsi:type="dcterms:W3CDTF">2023-07-31T13:08:00Z</dcterms:modified>
</cp:coreProperties>
</file>